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760" w:lineRule="atLeast"/>
        <w:ind w:left="0" w:right="0" w:firstLine="0"/>
        <w:jc w:val="center"/>
        <w:textAlignment w:val="baseline"/>
        <w:rPr>
          <w:rFonts w:hint="default" w:ascii="方正小标宋简体" w:hAnsi="方正小标宋简体" w:eastAsia="方正小标宋简体" w:cs="方正小标宋简体"/>
          <w:b w:val="0"/>
          <w:bCs w:val="0"/>
          <w:i w:val="0"/>
          <w:iCs w:val="0"/>
          <w:caps w:val="0"/>
          <w:color w:val="000000" w:themeColor="text1"/>
          <w:spacing w:val="0"/>
          <w:w w:val="100"/>
          <w:sz w:val="44"/>
          <w:szCs w:val="44"/>
          <w:shd w:val="clear" w:fill="FFFFFF"/>
          <w14:textFill>
            <w14:solidFill>
              <w14:schemeClr w14:val="tx1"/>
            </w14:solidFill>
          </w14:textFill>
        </w:rPr>
      </w:pPr>
      <w:r>
        <w:rPr>
          <w:rFonts w:ascii="方正小标宋简体" w:hAnsi="方正小标宋简体" w:eastAsia="方正小标宋简体" w:cs="方正小标宋简体"/>
          <w:b w:val="0"/>
          <w:bCs w:val="0"/>
          <w:i w:val="0"/>
          <w:iCs w:val="0"/>
          <w:caps w:val="0"/>
          <w:color w:val="000000" w:themeColor="text1"/>
          <w:spacing w:val="0"/>
          <w:w w:val="100"/>
          <w:sz w:val="44"/>
          <w:szCs w:val="44"/>
          <w:shd w:val="clear" w:fill="FFFFFF"/>
          <w14:textFill>
            <w14:solidFill>
              <w14:schemeClr w14:val="tx1"/>
            </w14:solidFill>
          </w14:textFill>
        </w:rPr>
        <w:t>安徽省</w:t>
      </w:r>
      <w:r>
        <w:rPr>
          <w:rFonts w:hint="default" w:ascii="方正小标宋简体" w:hAnsi="方正小标宋简体" w:eastAsia="方正小标宋简体" w:cs="方正小标宋简体"/>
          <w:b w:val="0"/>
          <w:bCs w:val="0"/>
          <w:i w:val="0"/>
          <w:iCs w:val="0"/>
          <w:caps w:val="0"/>
          <w:color w:val="000000" w:themeColor="text1"/>
          <w:spacing w:val="0"/>
          <w:w w:val="100"/>
          <w:sz w:val="44"/>
          <w:szCs w:val="44"/>
          <w:shd w:val="clear" w:fill="FFFFFF"/>
          <w14:textFill>
            <w14:solidFill>
              <w14:schemeClr w14:val="tx1"/>
            </w14:solidFill>
          </w14:textFill>
        </w:rPr>
        <w:t>人防工程建设从业企业信用</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760" w:lineRule="atLeast"/>
        <w:ind w:left="0" w:right="0" w:firstLine="1760" w:firstLineChars="400"/>
        <w:jc w:val="both"/>
        <w:textAlignment w:val="baseline"/>
        <w:rPr>
          <w:rFonts w:hint="default" w:ascii="Calibri" w:hAnsi="Calibri" w:cs="Calibri"/>
          <w:b w:val="0"/>
          <w:i w:val="0"/>
          <w:caps w:val="0"/>
          <w:color w:val="000000" w:themeColor="text1"/>
          <w:spacing w:val="0"/>
          <w:w w:val="100"/>
          <w:sz w:val="24"/>
          <w:szCs w:val="24"/>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w w:val="100"/>
          <w:sz w:val="44"/>
          <w:szCs w:val="44"/>
          <w:shd w:val="clear" w:fill="FFFFFF"/>
          <w:lang w:eastAsia="zh-CN"/>
          <w14:textFill>
            <w14:solidFill>
              <w14:schemeClr w14:val="tx1"/>
            </w14:solidFill>
          </w14:textFill>
        </w:rPr>
        <w:t>分级分类监管</w:t>
      </w:r>
      <w:r>
        <w:rPr>
          <w:rFonts w:hint="default" w:ascii="方正小标宋简体" w:hAnsi="方正小标宋简体" w:eastAsia="方正小标宋简体" w:cs="方正小标宋简体"/>
          <w:b w:val="0"/>
          <w:bCs w:val="0"/>
          <w:i w:val="0"/>
          <w:iCs w:val="0"/>
          <w:caps w:val="0"/>
          <w:color w:val="000000" w:themeColor="text1"/>
          <w:spacing w:val="0"/>
          <w:w w:val="100"/>
          <w:sz w:val="44"/>
          <w:szCs w:val="44"/>
          <w:shd w:val="clear" w:fill="FFFFFF"/>
          <w14:textFill>
            <w14:solidFill>
              <w14:schemeClr w14:val="tx1"/>
            </w14:solidFill>
          </w14:textFill>
        </w:rPr>
        <w:t>办法（试行）</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80" w:lineRule="atLeast"/>
        <w:ind w:left="0" w:right="0" w:firstLine="0"/>
        <w:jc w:val="left"/>
        <w:textAlignment w:val="baseline"/>
        <w:rPr>
          <w:rFonts w:hint="default" w:ascii="Calibri" w:hAnsi="Calibri" w:cs="Calibri"/>
          <w:b w:val="0"/>
          <w:i w:val="0"/>
          <w:caps w:val="0"/>
          <w:color w:val="000000" w:themeColor="text1"/>
          <w:spacing w:val="0"/>
          <w:w w:val="100"/>
          <w:sz w:val="24"/>
          <w:szCs w:val="24"/>
          <w14:textFill>
            <w14:solidFill>
              <w14:schemeClr w14:val="tx1"/>
            </w14:solidFill>
          </w14:textFill>
        </w:rPr>
      </w:pPr>
      <w:r>
        <w:rPr>
          <w:rFonts w:ascii="仿宋_GB2312" w:hAnsi="Calibri" w:eastAsia="仿宋_GB2312" w:cs="仿宋_GB2312"/>
          <w:b/>
          <w:bCs/>
          <w:i w:val="0"/>
          <w:iCs w:val="0"/>
          <w:caps w:val="0"/>
          <w:color w:val="000000" w:themeColor="text1"/>
          <w:spacing w:val="0"/>
          <w:w w:val="100"/>
          <w:sz w:val="32"/>
          <w:szCs w:val="32"/>
          <w:shd w:val="clear" w:fill="FFFFFF"/>
          <w14:textFill>
            <w14:solidFill>
              <w14:schemeClr w14:val="tx1"/>
            </w14:solidFill>
          </w14:textFill>
        </w:rPr>
        <w:t> </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90" w:lineRule="exact"/>
        <w:ind w:left="0" w:right="0" w:firstLine="640"/>
        <w:jc w:val="both"/>
        <w:textAlignment w:val="baseline"/>
        <w:rPr>
          <w:rFonts w:hint="default" w:ascii="Calibri" w:hAnsi="Calibri" w:cs="Calibri"/>
          <w:b w:val="0"/>
          <w:i w:val="0"/>
          <w:caps w:val="0"/>
          <w:color w:val="000000" w:themeColor="text1"/>
          <w:spacing w:val="0"/>
          <w:w w:val="100"/>
          <w:sz w:val="24"/>
          <w:szCs w:val="24"/>
          <w14:textFill>
            <w14:solidFill>
              <w14:schemeClr w14:val="tx1"/>
            </w14:solidFill>
          </w14:textFill>
        </w:rPr>
      </w:pPr>
      <w:r>
        <w:rPr>
          <w:rFonts w:hint="default" w:ascii="仿宋_GB2312" w:hAnsi="Calibri" w:eastAsia="仿宋_GB2312" w:cs="仿宋_GB2312"/>
          <w:b w:val="0"/>
          <w:i w:val="0"/>
          <w:iCs w:val="0"/>
          <w:caps w:val="0"/>
          <w:color w:val="000000" w:themeColor="text1"/>
          <w:spacing w:val="0"/>
          <w:w w:val="100"/>
          <w:sz w:val="32"/>
          <w:szCs w:val="32"/>
          <w:shd w:val="clear" w:fill="FFFFFF"/>
          <w14:textFill>
            <w14:solidFill>
              <w14:schemeClr w14:val="tx1"/>
            </w14:solidFill>
          </w14:textFill>
        </w:rPr>
        <w:t>第一条  为加快构建以信用为基础的人防工程建设市场监管机制，科学合理配置监管资源，有效提升监管效能，根据《国务院办公厅关于加快推进社会信用体系建设构建以信用为基础的新型监管机制的指导意见》（国办发〔2019〕35号）和《国务院办公厅关于进一步完善失信约束制度构建诚信建设长效机制的指导意见》（国办发〔2020〕49号）等，制定本办法。</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90" w:lineRule="exact"/>
        <w:ind w:left="0" w:right="0" w:firstLine="640"/>
        <w:jc w:val="both"/>
        <w:textAlignment w:val="baseline"/>
        <w:rPr>
          <w:rFonts w:hint="default" w:ascii="Calibri" w:hAnsi="Calibri" w:cs="Calibri"/>
          <w:b w:val="0"/>
          <w:i w:val="0"/>
          <w:caps w:val="0"/>
          <w:color w:val="000000" w:themeColor="text1"/>
          <w:spacing w:val="0"/>
          <w:w w:val="100"/>
          <w:sz w:val="24"/>
          <w:szCs w:val="24"/>
          <w14:textFill>
            <w14:solidFill>
              <w14:schemeClr w14:val="tx1"/>
            </w14:solidFill>
          </w14:textFill>
        </w:rPr>
      </w:pPr>
      <w:r>
        <w:rPr>
          <w:rFonts w:hint="default" w:ascii="仿宋_GB2312" w:hAnsi="Calibri" w:eastAsia="仿宋_GB2312" w:cs="仿宋_GB2312"/>
          <w:b w:val="0"/>
          <w:i w:val="0"/>
          <w:iCs w:val="0"/>
          <w:caps w:val="0"/>
          <w:color w:val="000000" w:themeColor="text1"/>
          <w:spacing w:val="0"/>
          <w:w w:val="100"/>
          <w:sz w:val="32"/>
          <w:szCs w:val="32"/>
          <w:shd w:val="clear" w:fill="FFFFFF"/>
          <w14:textFill>
            <w14:solidFill>
              <w14:schemeClr w14:val="tx1"/>
            </w14:solidFill>
          </w14:textFill>
        </w:rPr>
        <w:t>第二条　本省行政区域内从事人防工程</w:t>
      </w:r>
      <w:r>
        <w:rPr>
          <w:rFonts w:hint="eastAsia" w:ascii="仿宋_GB2312" w:hAnsi="Calibri" w:eastAsia="仿宋_GB2312" w:cs="仿宋_GB2312"/>
          <w:b w:val="0"/>
          <w:i w:val="0"/>
          <w:iCs w:val="0"/>
          <w:caps w:val="0"/>
          <w:color w:val="000000" w:themeColor="text1"/>
          <w:spacing w:val="0"/>
          <w:w w:val="100"/>
          <w:sz w:val="32"/>
          <w:szCs w:val="32"/>
          <w:shd w:val="clear" w:fill="FFFFFF"/>
          <w:lang w:eastAsia="zh-CN"/>
          <w14:textFill>
            <w14:solidFill>
              <w14:schemeClr w14:val="tx1"/>
            </w14:solidFill>
          </w14:textFill>
        </w:rPr>
        <w:t>建设的</w:t>
      </w:r>
      <w:r>
        <w:rPr>
          <w:rFonts w:hint="default" w:ascii="仿宋_GB2312" w:hAnsi="Calibri" w:eastAsia="仿宋_GB2312" w:cs="仿宋_GB2312"/>
          <w:b w:val="0"/>
          <w:i w:val="0"/>
          <w:iCs w:val="0"/>
          <w:caps w:val="0"/>
          <w:color w:val="000000" w:themeColor="text1"/>
          <w:spacing w:val="0"/>
          <w:w w:val="100"/>
          <w:sz w:val="32"/>
          <w:szCs w:val="32"/>
          <w:shd w:val="clear" w:fill="FFFFFF"/>
          <w14:textFill>
            <w14:solidFill>
              <w14:schemeClr w14:val="tx1"/>
            </w14:solidFill>
          </w14:textFill>
        </w:rPr>
        <w:t>设计、监理、施工图审查、防护（化）设备生产安装、防护（化）设备检测</w:t>
      </w:r>
      <w:r>
        <w:rPr>
          <w:rFonts w:hint="eastAsia" w:ascii="仿宋_GB2312" w:hAnsi="Calibri" w:eastAsia="仿宋_GB2312" w:cs="仿宋_GB2312"/>
          <w:b w:val="0"/>
          <w:i w:val="0"/>
          <w:iCs w:val="0"/>
          <w:caps w:val="0"/>
          <w:color w:val="000000" w:themeColor="text1"/>
          <w:spacing w:val="0"/>
          <w:w w:val="100"/>
          <w:sz w:val="32"/>
          <w:szCs w:val="32"/>
          <w:shd w:val="clear" w:fill="FFFFFF"/>
          <w:lang w:eastAsia="zh-CN"/>
          <w14:textFill>
            <w14:solidFill>
              <w14:schemeClr w14:val="tx1"/>
            </w14:solidFill>
          </w14:textFill>
        </w:rPr>
        <w:t>和房产开发企业</w:t>
      </w:r>
      <w:r>
        <w:rPr>
          <w:rFonts w:hint="default" w:ascii="仿宋_GB2312" w:hAnsi="Calibri" w:eastAsia="仿宋_GB2312" w:cs="仿宋_GB2312"/>
          <w:b w:val="0"/>
          <w:i w:val="0"/>
          <w:iCs w:val="0"/>
          <w:caps w:val="0"/>
          <w:color w:val="000000" w:themeColor="text1"/>
          <w:spacing w:val="0"/>
          <w:w w:val="100"/>
          <w:sz w:val="32"/>
          <w:szCs w:val="32"/>
          <w:shd w:val="clear" w:fill="FFFFFF"/>
          <w14:textFill>
            <w14:solidFill>
              <w14:schemeClr w14:val="tx1"/>
            </w14:solidFill>
          </w14:textFill>
        </w:rPr>
        <w:t>，适用本办法。</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90" w:lineRule="exact"/>
        <w:ind w:left="0" w:right="0" w:firstLine="664"/>
        <w:jc w:val="left"/>
        <w:textAlignment w:val="baseline"/>
        <w:rPr>
          <w:rFonts w:hint="default" w:ascii="仿宋_GB2312" w:hAnsi="Calibri" w:eastAsia="仿宋_GB2312" w:cs="仿宋_GB2312"/>
          <w:b w:val="0"/>
          <w:i w:val="0"/>
          <w:iCs w:val="0"/>
          <w:caps w:val="0"/>
          <w:color w:val="000000" w:themeColor="text1"/>
          <w:spacing w:val="6"/>
          <w:w w:val="100"/>
          <w:sz w:val="32"/>
          <w:szCs w:val="32"/>
          <w:shd w:val="clear" w:fill="FFFFFF"/>
          <w14:textFill>
            <w14:solidFill>
              <w14:schemeClr w14:val="tx1"/>
            </w14:solidFill>
          </w14:textFill>
        </w:rPr>
      </w:pPr>
      <w:r>
        <w:rPr>
          <w:rFonts w:hint="default" w:ascii="仿宋_GB2312" w:hAnsi="Calibri" w:eastAsia="仿宋_GB2312" w:cs="仿宋_GB2312"/>
          <w:b w:val="0"/>
          <w:i w:val="0"/>
          <w:iCs w:val="0"/>
          <w:caps w:val="0"/>
          <w:color w:val="000000" w:themeColor="text1"/>
          <w:spacing w:val="6"/>
          <w:w w:val="100"/>
          <w:sz w:val="32"/>
          <w:szCs w:val="32"/>
          <w:shd w:val="clear" w:fill="FFFFFF"/>
          <w14:textFill>
            <w14:solidFill>
              <w14:schemeClr w14:val="tx1"/>
            </w14:solidFill>
          </w14:textFill>
        </w:rPr>
        <w:t xml:space="preserve">第三条 </w:t>
      </w:r>
      <w:r>
        <w:rPr>
          <w:rFonts w:hint="default" w:ascii="仿宋_GB2312" w:hAnsi="Calibri" w:eastAsia="仿宋_GB2312" w:cs="仿宋_GB2312"/>
          <w:b w:val="0"/>
          <w:i w:val="0"/>
          <w:iCs w:val="0"/>
          <w:caps w:val="0"/>
          <w:color w:val="000000" w:themeColor="text1"/>
          <w:spacing w:val="0"/>
          <w:w w:val="100"/>
          <w:sz w:val="32"/>
          <w:szCs w:val="32"/>
          <w:shd w:val="clear" w:fill="FFFFFF"/>
          <w14:textFill>
            <w14:solidFill>
              <w14:schemeClr w14:val="tx1"/>
            </w14:solidFill>
          </w14:textFill>
        </w:rPr>
        <w:t>人防工程建设从业企业信用</w:t>
      </w:r>
      <w:r>
        <w:rPr>
          <w:rFonts w:hint="eastAsia" w:ascii="仿宋_GB2312" w:hAnsi="Calibri" w:eastAsia="仿宋_GB2312" w:cs="仿宋_GB2312"/>
          <w:b w:val="0"/>
          <w:i w:val="0"/>
          <w:iCs w:val="0"/>
          <w:caps w:val="0"/>
          <w:color w:val="000000" w:themeColor="text1"/>
          <w:spacing w:val="0"/>
          <w:w w:val="100"/>
          <w:sz w:val="32"/>
          <w:szCs w:val="32"/>
          <w:shd w:val="clear" w:fill="FFFFFF"/>
          <w:lang w:eastAsia="zh-CN"/>
          <w14:textFill>
            <w14:solidFill>
              <w14:schemeClr w14:val="tx1"/>
            </w14:solidFill>
          </w14:textFill>
        </w:rPr>
        <w:t>分级分类</w:t>
      </w:r>
      <w:r>
        <w:rPr>
          <w:rFonts w:hint="default" w:ascii="仿宋_GB2312" w:hAnsi="Calibri" w:eastAsia="仿宋_GB2312" w:cs="仿宋_GB2312"/>
          <w:b w:val="0"/>
          <w:i w:val="0"/>
          <w:iCs w:val="0"/>
          <w:caps w:val="0"/>
          <w:color w:val="000000" w:themeColor="text1"/>
          <w:spacing w:val="0"/>
          <w:w w:val="100"/>
          <w:sz w:val="32"/>
          <w:szCs w:val="32"/>
          <w:shd w:val="clear" w:fill="FFFFFF"/>
          <w14:textFill>
            <w14:solidFill>
              <w14:schemeClr w14:val="tx1"/>
            </w14:solidFill>
          </w14:textFill>
        </w:rPr>
        <w:t>工作由</w:t>
      </w:r>
      <w:r>
        <w:rPr>
          <w:rFonts w:hint="default" w:ascii="仿宋_GB2312" w:hAnsi="Calibri" w:eastAsia="仿宋_GB2312" w:cs="仿宋_GB2312"/>
          <w:b w:val="0"/>
          <w:i w:val="0"/>
          <w:iCs w:val="0"/>
          <w:caps w:val="0"/>
          <w:color w:val="000000" w:themeColor="text1"/>
          <w:spacing w:val="6"/>
          <w:w w:val="100"/>
          <w:sz w:val="32"/>
          <w:szCs w:val="32"/>
          <w:shd w:val="clear" w:fill="FFFFFF"/>
          <w14:textFill>
            <w14:solidFill>
              <w14:schemeClr w14:val="tx1"/>
            </w14:solidFill>
          </w14:textFill>
        </w:rPr>
        <w:t>省人防主管部门统一部署</w:t>
      </w:r>
      <w:r>
        <w:rPr>
          <w:rFonts w:hint="eastAsia" w:ascii="仿宋_GB2312" w:hAnsi="Calibri" w:eastAsia="仿宋_GB2312" w:cs="仿宋_GB2312"/>
          <w:b w:val="0"/>
          <w:i w:val="0"/>
          <w:iCs w:val="0"/>
          <w:caps w:val="0"/>
          <w:color w:val="000000" w:themeColor="text1"/>
          <w:spacing w:val="6"/>
          <w:w w:val="100"/>
          <w:sz w:val="32"/>
          <w:szCs w:val="32"/>
          <w:shd w:val="clear" w:fill="FFFFFF"/>
          <w:lang w:eastAsia="zh-CN"/>
          <w14:textFill>
            <w14:solidFill>
              <w14:schemeClr w14:val="tx1"/>
            </w14:solidFill>
          </w14:textFill>
        </w:rPr>
        <w:t>，</w:t>
      </w:r>
      <w:r>
        <w:rPr>
          <w:rFonts w:hint="default" w:ascii="仿宋_GB2312" w:hAnsi="Calibri" w:eastAsia="仿宋_GB2312" w:cs="仿宋_GB2312"/>
          <w:b w:val="0"/>
          <w:i w:val="0"/>
          <w:iCs w:val="0"/>
          <w:caps w:val="0"/>
          <w:color w:val="000000" w:themeColor="text1"/>
          <w:spacing w:val="6"/>
          <w:w w:val="100"/>
          <w:sz w:val="32"/>
          <w:szCs w:val="32"/>
          <w:shd w:val="clear" w:fill="FFFFFF"/>
          <w14:textFill>
            <w14:solidFill>
              <w14:schemeClr w14:val="tx1"/>
            </w14:solidFill>
          </w14:textFill>
        </w:rPr>
        <w:t>组织实施。</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90" w:lineRule="exact"/>
        <w:ind w:left="0" w:right="0" w:firstLine="640" w:firstLineChars="200"/>
        <w:jc w:val="both"/>
        <w:textAlignment w:val="baseline"/>
        <w:rPr>
          <w:rFonts w:hint="eastAsia" w:ascii="仿宋_GB2312" w:hAnsi="Calibri" w:eastAsia="仿宋_GB2312" w:cs="仿宋_GB2312"/>
          <w:b w:val="0"/>
          <w:i w:val="0"/>
          <w:iCs w:val="0"/>
          <w:caps w:val="0"/>
          <w:color w:val="000000" w:themeColor="text1"/>
          <w:spacing w:val="6"/>
          <w:w w:val="100"/>
          <w:sz w:val="32"/>
          <w:szCs w:val="32"/>
          <w:shd w:val="clear" w:fill="FFFFFF"/>
          <w:lang w:eastAsia="zh-CN"/>
          <w14:textFill>
            <w14:solidFill>
              <w14:schemeClr w14:val="tx1"/>
            </w14:solidFill>
          </w14:textFill>
        </w:rPr>
      </w:pPr>
      <w:r>
        <w:rPr>
          <w:rFonts w:hint="eastAsia" w:ascii="仿宋_GB2312" w:hAnsi="Calibri" w:eastAsia="仿宋_GB2312" w:cs="仿宋_GB2312"/>
          <w:b w:val="0"/>
          <w:i w:val="0"/>
          <w:iCs w:val="0"/>
          <w:caps w:val="0"/>
          <w:color w:val="000000" w:themeColor="text1"/>
          <w:spacing w:val="0"/>
          <w:w w:val="100"/>
          <w:sz w:val="32"/>
          <w:szCs w:val="32"/>
          <w:shd w:val="clear" w:fill="FFFFFF"/>
          <w:lang w:eastAsia="zh-CN"/>
          <w14:textFill>
            <w14:solidFill>
              <w14:schemeClr w14:val="tx1"/>
            </w14:solidFill>
          </w14:textFill>
        </w:rPr>
        <w:t>第四条</w:t>
      </w:r>
      <w:r>
        <w:rPr>
          <w:rFonts w:hint="default" w:ascii="仿宋_GB2312" w:hAnsi="Calibri" w:eastAsia="仿宋_GB2312" w:cs="仿宋_GB2312"/>
          <w:b w:val="0"/>
          <w:i w:val="0"/>
          <w:iCs w:val="0"/>
          <w:caps w:val="0"/>
          <w:color w:val="000000" w:themeColor="text1"/>
          <w:spacing w:val="0"/>
          <w:w w:val="100"/>
          <w:sz w:val="32"/>
          <w:szCs w:val="32"/>
          <w:shd w:val="clear" w:fill="FFFFFF"/>
          <w:lang w:val="en-US" w:eastAsia="zh-CN"/>
          <w14:textFill>
            <w14:solidFill>
              <w14:schemeClr w14:val="tx1"/>
            </w14:solidFill>
          </w14:textFill>
        </w:rPr>
        <w:t xml:space="preserve">  </w:t>
      </w:r>
      <w:r>
        <w:rPr>
          <w:rFonts w:hint="default" w:ascii="仿宋_GB2312" w:hAnsi="Calibri" w:eastAsia="仿宋_GB2312" w:cs="仿宋_GB2312"/>
          <w:b w:val="0"/>
          <w:i w:val="0"/>
          <w:iCs w:val="0"/>
          <w:caps w:val="0"/>
          <w:color w:val="000000" w:themeColor="text1"/>
          <w:spacing w:val="0"/>
          <w:w w:val="100"/>
          <w:sz w:val="32"/>
          <w:szCs w:val="32"/>
          <w:shd w:val="clear" w:fill="FFFFFF"/>
          <w14:textFill>
            <w14:solidFill>
              <w14:schemeClr w14:val="tx1"/>
            </w14:solidFill>
          </w14:textFill>
        </w:rPr>
        <w:t>人防工程建设从业</w:t>
      </w:r>
      <w:r>
        <w:rPr>
          <w:rFonts w:hint="default" w:ascii="仿宋_GB2312" w:hAnsi="Calibri" w:eastAsia="仿宋_GB2312" w:cs="仿宋_GB2312"/>
          <w:b w:val="0"/>
          <w:i w:val="0"/>
          <w:iCs w:val="0"/>
          <w:caps w:val="0"/>
          <w:color w:val="000000" w:themeColor="text1"/>
          <w:spacing w:val="6"/>
          <w:w w:val="100"/>
          <w:sz w:val="32"/>
          <w:szCs w:val="32"/>
          <w:shd w:val="clear" w:fill="FFFFFF"/>
          <w14:textFill>
            <w14:solidFill>
              <w14:schemeClr w14:val="tx1"/>
            </w14:solidFill>
          </w14:textFill>
        </w:rPr>
        <w:t>企业信用</w:t>
      </w:r>
      <w:r>
        <w:rPr>
          <w:rFonts w:hint="eastAsia" w:ascii="仿宋_GB2312" w:hAnsi="Calibri" w:eastAsia="仿宋_GB2312" w:cs="仿宋_GB2312"/>
          <w:b w:val="0"/>
          <w:i w:val="0"/>
          <w:iCs w:val="0"/>
          <w:caps w:val="0"/>
          <w:color w:val="000000" w:themeColor="text1"/>
          <w:spacing w:val="6"/>
          <w:w w:val="100"/>
          <w:sz w:val="32"/>
          <w:szCs w:val="32"/>
          <w:shd w:val="clear" w:fill="FFFFFF"/>
          <w:lang w:eastAsia="zh-CN"/>
          <w14:textFill>
            <w14:solidFill>
              <w14:schemeClr w14:val="tx1"/>
            </w14:solidFill>
          </w14:textFill>
        </w:rPr>
        <w:t>状况</w:t>
      </w:r>
      <w:r>
        <w:rPr>
          <w:rFonts w:hint="default" w:ascii="仿宋_GB2312" w:hAnsi="Calibri" w:eastAsia="仿宋_GB2312" w:cs="仿宋_GB2312"/>
          <w:b w:val="0"/>
          <w:i w:val="0"/>
          <w:iCs w:val="0"/>
          <w:caps w:val="0"/>
          <w:color w:val="000000" w:themeColor="text1"/>
          <w:spacing w:val="6"/>
          <w:w w:val="100"/>
          <w:sz w:val="32"/>
          <w:szCs w:val="32"/>
          <w:shd w:val="clear" w:fill="FFFFFF"/>
          <w14:textFill>
            <w14:solidFill>
              <w14:schemeClr w14:val="tx1"/>
            </w14:solidFill>
          </w14:textFill>
        </w:rPr>
        <w:t>等级</w:t>
      </w:r>
      <w:r>
        <w:rPr>
          <w:rFonts w:hint="eastAsia" w:ascii="仿宋_GB2312" w:hAnsi="Calibri" w:eastAsia="仿宋_GB2312" w:cs="仿宋_GB2312"/>
          <w:b w:val="0"/>
          <w:i w:val="0"/>
          <w:iCs w:val="0"/>
          <w:caps w:val="0"/>
          <w:color w:val="000000" w:themeColor="text1"/>
          <w:spacing w:val="6"/>
          <w:w w:val="100"/>
          <w:sz w:val="32"/>
          <w:szCs w:val="32"/>
          <w:shd w:val="clear" w:fill="FFFFFF"/>
          <w:lang w:eastAsia="zh-CN"/>
          <w14:textFill>
            <w14:solidFill>
              <w14:schemeClr w14:val="tx1"/>
            </w14:solidFill>
          </w14:textFill>
        </w:rPr>
        <w:t>以</w:t>
      </w:r>
      <w:r>
        <w:rPr>
          <w:rFonts w:hint="default" w:ascii="仿宋_GB2312" w:hAnsi="Calibri" w:eastAsia="仿宋_GB2312" w:cs="仿宋_GB2312"/>
          <w:b w:val="0"/>
          <w:i w:val="0"/>
          <w:iCs w:val="0"/>
          <w:caps w:val="0"/>
          <w:color w:val="000000" w:themeColor="text1"/>
          <w:spacing w:val="6"/>
          <w:w w:val="100"/>
          <w:sz w:val="32"/>
          <w:szCs w:val="32"/>
          <w:shd w:val="clear" w:fill="FFFFFF"/>
          <w14:textFill>
            <w14:solidFill>
              <w14:schemeClr w14:val="tx1"/>
            </w14:solidFill>
          </w14:textFill>
        </w:rPr>
        <w:t>企业公共信用综合评价结果、信用风险分类结果和人防信用监管结果</w:t>
      </w:r>
      <w:r>
        <w:rPr>
          <w:rFonts w:hint="eastAsia" w:ascii="仿宋_GB2312" w:hAnsi="Calibri" w:eastAsia="仿宋_GB2312" w:cs="仿宋_GB2312"/>
          <w:b w:val="0"/>
          <w:i w:val="0"/>
          <w:iCs w:val="0"/>
          <w:caps w:val="0"/>
          <w:color w:val="000000" w:themeColor="text1"/>
          <w:spacing w:val="6"/>
          <w:w w:val="100"/>
          <w:sz w:val="32"/>
          <w:szCs w:val="32"/>
          <w:shd w:val="clear" w:fill="FFFFFF"/>
          <w:lang w:eastAsia="zh-CN"/>
          <w14:textFill>
            <w14:solidFill>
              <w14:schemeClr w14:val="tx1"/>
            </w14:solidFill>
          </w14:textFill>
        </w:rPr>
        <w:t>为基础</w:t>
      </w:r>
      <w:r>
        <w:rPr>
          <w:rFonts w:hint="default" w:ascii="仿宋_GB2312" w:hAnsi="Calibri" w:eastAsia="仿宋_GB2312" w:cs="仿宋_GB2312"/>
          <w:b w:val="0"/>
          <w:i w:val="0"/>
          <w:iCs w:val="0"/>
          <w:caps w:val="0"/>
          <w:color w:val="000000" w:themeColor="text1"/>
          <w:spacing w:val="6"/>
          <w:w w:val="100"/>
          <w:sz w:val="32"/>
          <w:szCs w:val="32"/>
          <w:shd w:val="clear" w:fill="FFFFFF"/>
          <w14:textFill>
            <w14:solidFill>
              <w14:schemeClr w14:val="tx1"/>
            </w14:solidFill>
          </w14:textFill>
        </w:rPr>
        <w:t>，</w:t>
      </w:r>
      <w:r>
        <w:rPr>
          <w:rFonts w:hint="eastAsia" w:ascii="仿宋_GB2312" w:hAnsi="Calibri" w:eastAsia="仿宋_GB2312" w:cs="仿宋_GB2312"/>
          <w:b w:val="0"/>
          <w:i w:val="0"/>
          <w:iCs w:val="0"/>
          <w:caps w:val="0"/>
          <w:color w:val="000000" w:themeColor="text1"/>
          <w:spacing w:val="6"/>
          <w:w w:val="100"/>
          <w:sz w:val="32"/>
          <w:szCs w:val="32"/>
          <w:shd w:val="clear" w:fill="FFFFFF"/>
          <w:lang w:eastAsia="zh-CN"/>
          <w14:textFill>
            <w14:solidFill>
              <w14:schemeClr w14:val="tx1"/>
            </w14:solidFill>
          </w14:textFill>
        </w:rPr>
        <w:t>通过综合评分确定。分值权重为：</w:t>
      </w:r>
      <w:r>
        <w:rPr>
          <w:rFonts w:hint="default" w:ascii="仿宋_GB2312" w:hAnsi="Calibri" w:eastAsia="仿宋_GB2312" w:cs="仿宋_GB2312"/>
          <w:b w:val="0"/>
          <w:i w:val="0"/>
          <w:iCs w:val="0"/>
          <w:caps w:val="0"/>
          <w:color w:val="000000" w:themeColor="text1"/>
          <w:spacing w:val="6"/>
          <w:w w:val="100"/>
          <w:sz w:val="32"/>
          <w:szCs w:val="32"/>
          <w:shd w:val="clear" w:fill="FFFFFF"/>
          <w14:textFill>
            <w14:solidFill>
              <w14:schemeClr w14:val="tx1"/>
            </w14:solidFill>
          </w14:textFill>
        </w:rPr>
        <w:t>企业公共信用综合评价结果</w:t>
      </w:r>
      <w:r>
        <w:rPr>
          <w:rFonts w:hint="default" w:ascii="仿宋_GB2312" w:hAnsi="Calibri" w:eastAsia="仿宋_GB2312" w:cs="仿宋_GB2312"/>
          <w:b w:val="0"/>
          <w:i w:val="0"/>
          <w:iCs w:val="0"/>
          <w:caps w:val="0"/>
          <w:color w:val="000000" w:themeColor="text1"/>
          <w:spacing w:val="6"/>
          <w:w w:val="100"/>
          <w:sz w:val="32"/>
          <w:szCs w:val="32"/>
          <w:shd w:val="clear" w:fill="FFFFFF"/>
          <w:lang w:val="en-US" w:eastAsia="zh-CN"/>
          <w14:textFill>
            <w14:solidFill>
              <w14:schemeClr w14:val="tx1"/>
            </w14:solidFill>
          </w14:textFill>
        </w:rPr>
        <w:t>15</w:t>
      </w:r>
      <w:r>
        <w:rPr>
          <w:rFonts w:hint="default" w:ascii="仿宋_GB2312" w:hAnsi="Calibri" w:eastAsia="仿宋_GB2312" w:cs="仿宋_GB2312"/>
          <w:b w:val="0"/>
          <w:i w:val="0"/>
          <w:iCs w:val="0"/>
          <w:caps w:val="0"/>
          <w:color w:val="000000" w:themeColor="text1"/>
          <w:spacing w:val="6"/>
          <w:w w:val="100"/>
          <w:sz w:val="32"/>
          <w:szCs w:val="32"/>
          <w:shd w:val="clear" w:fill="FFFFFF"/>
          <w14:textFill>
            <w14:solidFill>
              <w14:schemeClr w14:val="tx1"/>
            </w14:solidFill>
          </w14:textFill>
        </w:rPr>
        <w:t>%、企业信用风险分类结果</w:t>
      </w:r>
      <w:r>
        <w:rPr>
          <w:rFonts w:hint="default" w:ascii="仿宋_GB2312" w:hAnsi="Calibri" w:eastAsia="仿宋_GB2312" w:cs="仿宋_GB2312"/>
          <w:b w:val="0"/>
          <w:i w:val="0"/>
          <w:iCs w:val="0"/>
          <w:caps w:val="0"/>
          <w:color w:val="000000" w:themeColor="text1"/>
          <w:spacing w:val="6"/>
          <w:w w:val="100"/>
          <w:sz w:val="32"/>
          <w:szCs w:val="32"/>
          <w:shd w:val="clear" w:fill="FFFFFF"/>
          <w:lang w:val="en-US" w:eastAsia="zh-CN"/>
          <w14:textFill>
            <w14:solidFill>
              <w14:schemeClr w14:val="tx1"/>
            </w14:solidFill>
          </w14:textFill>
        </w:rPr>
        <w:t>15</w:t>
      </w:r>
      <w:r>
        <w:rPr>
          <w:rFonts w:hint="default" w:ascii="仿宋_GB2312" w:hAnsi="Calibri" w:eastAsia="仿宋_GB2312" w:cs="仿宋_GB2312"/>
          <w:b w:val="0"/>
          <w:i w:val="0"/>
          <w:iCs w:val="0"/>
          <w:caps w:val="0"/>
          <w:color w:val="000000" w:themeColor="text1"/>
          <w:spacing w:val="6"/>
          <w:w w:val="100"/>
          <w:sz w:val="32"/>
          <w:szCs w:val="32"/>
          <w:shd w:val="clear" w:fill="FFFFFF"/>
          <w14:textFill>
            <w14:solidFill>
              <w14:schemeClr w14:val="tx1"/>
            </w14:solidFill>
          </w14:textFill>
        </w:rPr>
        <w:t>%、人防信用监管结果</w:t>
      </w:r>
      <w:r>
        <w:rPr>
          <w:rFonts w:hint="default" w:ascii="仿宋_GB2312" w:hAnsi="Calibri" w:eastAsia="仿宋_GB2312" w:cs="仿宋_GB2312"/>
          <w:b w:val="0"/>
          <w:i w:val="0"/>
          <w:iCs w:val="0"/>
          <w:caps w:val="0"/>
          <w:color w:val="000000" w:themeColor="text1"/>
          <w:spacing w:val="6"/>
          <w:w w:val="100"/>
          <w:sz w:val="32"/>
          <w:szCs w:val="32"/>
          <w:shd w:val="clear" w:fill="FFFFFF"/>
          <w:lang w:val="en-US" w:eastAsia="zh-CN"/>
          <w14:textFill>
            <w14:solidFill>
              <w14:schemeClr w14:val="tx1"/>
            </w14:solidFill>
          </w14:textFill>
        </w:rPr>
        <w:t>7</w:t>
      </w:r>
      <w:r>
        <w:rPr>
          <w:rFonts w:hint="default" w:ascii="仿宋_GB2312" w:hAnsi="Calibri" w:eastAsia="仿宋_GB2312" w:cs="仿宋_GB2312"/>
          <w:b w:val="0"/>
          <w:i w:val="0"/>
          <w:iCs w:val="0"/>
          <w:caps w:val="0"/>
          <w:color w:val="000000" w:themeColor="text1"/>
          <w:spacing w:val="6"/>
          <w:w w:val="100"/>
          <w:sz w:val="32"/>
          <w:szCs w:val="32"/>
          <w:shd w:val="clear" w:fill="FFFFFF"/>
          <w14:textFill>
            <w14:solidFill>
              <w14:schemeClr w14:val="tx1"/>
            </w14:solidFill>
          </w14:textFill>
        </w:rPr>
        <w:t>0%</w:t>
      </w:r>
      <w:r>
        <w:rPr>
          <w:rFonts w:hint="eastAsia" w:ascii="仿宋_GB2312" w:hAnsi="Calibri" w:eastAsia="仿宋_GB2312" w:cs="仿宋_GB2312"/>
          <w:b w:val="0"/>
          <w:i w:val="0"/>
          <w:iCs w:val="0"/>
          <w:caps w:val="0"/>
          <w:color w:val="000000" w:themeColor="text1"/>
          <w:spacing w:val="6"/>
          <w:w w:val="100"/>
          <w:sz w:val="32"/>
          <w:szCs w:val="32"/>
          <w:shd w:val="clear" w:fill="FFFFFF"/>
          <w:lang w:eastAsia="zh-CN"/>
          <w14:textFill>
            <w14:solidFill>
              <w14:schemeClr w14:val="tx1"/>
            </w14:solidFill>
          </w14:textFill>
        </w:rPr>
        <w:t>。</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90" w:lineRule="exact"/>
        <w:ind w:left="0" w:right="0" w:firstLine="640" w:firstLineChars="200"/>
        <w:jc w:val="both"/>
        <w:textAlignment w:val="baseline"/>
        <w:rPr>
          <w:rFonts w:hint="default" w:ascii="仿宋_GB2312" w:hAnsi="Calibri" w:eastAsia="仿宋_GB2312" w:cs="仿宋_GB2312"/>
          <w:b w:val="0"/>
          <w:i w:val="0"/>
          <w:iCs w:val="0"/>
          <w:caps w:val="0"/>
          <w:color w:val="000000" w:themeColor="text1"/>
          <w:spacing w:val="6"/>
          <w:w w:val="100"/>
          <w:sz w:val="32"/>
          <w:szCs w:val="32"/>
          <w:shd w:val="clear" w:fill="FFFFFF"/>
          <w14:textFill>
            <w14:solidFill>
              <w14:schemeClr w14:val="tx1"/>
            </w14:solidFill>
          </w14:textFill>
        </w:rPr>
      </w:pPr>
      <w:r>
        <w:rPr>
          <w:rFonts w:hint="default" w:ascii="仿宋_GB2312" w:hAnsi="Calibri" w:eastAsia="仿宋_GB2312" w:cs="仿宋_GB2312"/>
          <w:b w:val="0"/>
          <w:i w:val="0"/>
          <w:iCs w:val="0"/>
          <w:caps w:val="0"/>
          <w:color w:val="000000" w:themeColor="text1"/>
          <w:spacing w:val="0"/>
          <w:w w:val="100"/>
          <w:sz w:val="32"/>
          <w:szCs w:val="32"/>
          <w:shd w:val="clear" w:fill="FFFFFF"/>
          <w14:textFill>
            <w14:solidFill>
              <w14:schemeClr w14:val="tx1"/>
            </w14:solidFill>
          </w14:textFill>
        </w:rPr>
        <w:t>第</w:t>
      </w:r>
      <w:r>
        <w:rPr>
          <w:rFonts w:hint="eastAsia" w:ascii="仿宋_GB2312" w:hAnsi="Calibri" w:eastAsia="仿宋_GB2312" w:cs="仿宋_GB2312"/>
          <w:b w:val="0"/>
          <w:i w:val="0"/>
          <w:iCs w:val="0"/>
          <w:caps w:val="0"/>
          <w:color w:val="000000" w:themeColor="text1"/>
          <w:spacing w:val="0"/>
          <w:w w:val="100"/>
          <w:sz w:val="32"/>
          <w:szCs w:val="32"/>
          <w:shd w:val="clear" w:fill="FFFFFF"/>
          <w:lang w:eastAsia="zh-CN"/>
          <w14:textFill>
            <w14:solidFill>
              <w14:schemeClr w14:val="tx1"/>
            </w14:solidFill>
          </w14:textFill>
        </w:rPr>
        <w:t>五</w:t>
      </w:r>
      <w:r>
        <w:rPr>
          <w:rFonts w:hint="default" w:ascii="仿宋_GB2312" w:hAnsi="Calibri" w:eastAsia="仿宋_GB2312" w:cs="仿宋_GB2312"/>
          <w:b w:val="0"/>
          <w:i w:val="0"/>
          <w:iCs w:val="0"/>
          <w:caps w:val="0"/>
          <w:color w:val="000000" w:themeColor="text1"/>
          <w:spacing w:val="0"/>
          <w:w w:val="100"/>
          <w:sz w:val="32"/>
          <w:szCs w:val="32"/>
          <w:shd w:val="clear" w:fill="FFFFFF"/>
          <w14:textFill>
            <w14:solidFill>
              <w14:schemeClr w14:val="tx1"/>
            </w14:solidFill>
          </w14:textFill>
        </w:rPr>
        <w:t>条　人防工程建设从业</w:t>
      </w:r>
      <w:r>
        <w:rPr>
          <w:rFonts w:hint="default" w:ascii="仿宋_GB2312" w:hAnsi="Calibri" w:eastAsia="仿宋_GB2312" w:cs="仿宋_GB2312"/>
          <w:b w:val="0"/>
          <w:i w:val="0"/>
          <w:iCs w:val="0"/>
          <w:caps w:val="0"/>
          <w:color w:val="000000" w:themeColor="text1"/>
          <w:spacing w:val="6"/>
          <w:w w:val="100"/>
          <w:sz w:val="32"/>
          <w:szCs w:val="32"/>
          <w:shd w:val="clear" w:fill="FFFFFF"/>
          <w14:textFill>
            <w14:solidFill>
              <w14:schemeClr w14:val="tx1"/>
            </w14:solidFill>
          </w14:textFill>
        </w:rPr>
        <w:t>企业信用</w:t>
      </w:r>
      <w:r>
        <w:rPr>
          <w:rFonts w:hint="eastAsia" w:ascii="仿宋_GB2312" w:hAnsi="Calibri" w:eastAsia="仿宋_GB2312" w:cs="仿宋_GB2312"/>
          <w:b w:val="0"/>
          <w:i w:val="0"/>
          <w:iCs w:val="0"/>
          <w:caps w:val="0"/>
          <w:color w:val="000000" w:themeColor="text1"/>
          <w:spacing w:val="6"/>
          <w:w w:val="100"/>
          <w:sz w:val="32"/>
          <w:szCs w:val="32"/>
          <w:shd w:val="clear" w:fill="FFFFFF"/>
          <w:lang w:eastAsia="zh-CN"/>
          <w14:textFill>
            <w14:solidFill>
              <w14:schemeClr w14:val="tx1"/>
            </w14:solidFill>
          </w14:textFill>
        </w:rPr>
        <w:t>状况等级</w:t>
      </w:r>
      <w:r>
        <w:rPr>
          <w:rFonts w:hint="default" w:ascii="仿宋_GB2312" w:hAnsi="Calibri" w:eastAsia="仿宋_GB2312" w:cs="仿宋_GB2312"/>
          <w:b w:val="0"/>
          <w:i w:val="0"/>
          <w:iCs w:val="0"/>
          <w:caps w:val="0"/>
          <w:color w:val="000000" w:themeColor="text1"/>
          <w:spacing w:val="6"/>
          <w:w w:val="100"/>
          <w:sz w:val="32"/>
          <w:szCs w:val="32"/>
          <w:shd w:val="clear" w:fill="FFFFFF"/>
          <w14:textFill>
            <w14:solidFill>
              <w14:schemeClr w14:val="tx1"/>
            </w14:solidFill>
          </w14:textFill>
        </w:rPr>
        <w:t>由高到低分为</w:t>
      </w:r>
      <w:r>
        <w:rPr>
          <w:rFonts w:hint="default" w:ascii="仿宋_GB2312" w:hAnsi="Calibri" w:eastAsia="仿宋_GB2312" w:cs="仿宋_GB2312"/>
          <w:b w:val="0"/>
          <w:i w:val="0"/>
          <w:iCs w:val="0"/>
          <w:caps w:val="0"/>
          <w:color w:val="000000" w:themeColor="text1"/>
          <w:spacing w:val="6"/>
          <w:w w:val="100"/>
          <w:sz w:val="32"/>
          <w:szCs w:val="32"/>
          <w:shd w:val="clear" w:fill="FFFFFF"/>
          <w:lang w:val="en-US" w:eastAsia="zh-CN"/>
          <w14:textFill>
            <w14:solidFill>
              <w14:schemeClr w14:val="tx1"/>
            </w14:solidFill>
          </w14:textFill>
        </w:rPr>
        <w:t>A</w:t>
      </w:r>
      <w:r>
        <w:rPr>
          <w:rFonts w:hint="default" w:ascii="仿宋_GB2312" w:hAnsi="Calibri" w:eastAsia="仿宋_GB2312" w:cs="仿宋_GB2312"/>
          <w:b w:val="0"/>
          <w:i w:val="0"/>
          <w:iCs w:val="0"/>
          <w:caps w:val="0"/>
          <w:color w:val="000000" w:themeColor="text1"/>
          <w:spacing w:val="6"/>
          <w:w w:val="100"/>
          <w:sz w:val="32"/>
          <w:szCs w:val="32"/>
          <w:shd w:val="clear" w:fill="FFFFFF"/>
          <w14:textFill>
            <w14:solidFill>
              <w14:schemeClr w14:val="tx1"/>
            </w14:solidFill>
          </w14:textFill>
        </w:rPr>
        <w:t>、</w:t>
      </w:r>
      <w:r>
        <w:rPr>
          <w:rFonts w:hint="default" w:ascii="仿宋_GB2312" w:hAnsi="Calibri" w:eastAsia="仿宋_GB2312" w:cs="仿宋_GB2312"/>
          <w:b w:val="0"/>
          <w:i w:val="0"/>
          <w:iCs w:val="0"/>
          <w:caps w:val="0"/>
          <w:color w:val="000000" w:themeColor="text1"/>
          <w:spacing w:val="6"/>
          <w:w w:val="100"/>
          <w:sz w:val="32"/>
          <w:szCs w:val="32"/>
          <w:shd w:val="clear" w:fill="FFFFFF"/>
          <w:lang w:val="en-US"/>
          <w14:textFill>
            <w14:solidFill>
              <w14:schemeClr w14:val="tx1"/>
            </w14:solidFill>
          </w14:textFill>
        </w:rPr>
        <w:t>B</w:t>
      </w:r>
      <w:r>
        <w:rPr>
          <w:rFonts w:hint="default" w:ascii="仿宋_GB2312" w:hAnsi="Calibri" w:eastAsia="仿宋_GB2312" w:cs="仿宋_GB2312"/>
          <w:b w:val="0"/>
          <w:i w:val="0"/>
          <w:iCs w:val="0"/>
          <w:caps w:val="0"/>
          <w:color w:val="000000" w:themeColor="text1"/>
          <w:spacing w:val="6"/>
          <w:w w:val="100"/>
          <w:sz w:val="32"/>
          <w:szCs w:val="32"/>
          <w:shd w:val="clear" w:fill="FFFFFF"/>
          <w14:textFill>
            <w14:solidFill>
              <w14:schemeClr w14:val="tx1"/>
            </w14:solidFill>
          </w14:textFill>
        </w:rPr>
        <w:t>、</w:t>
      </w:r>
      <w:r>
        <w:rPr>
          <w:rFonts w:hint="default" w:ascii="仿宋_GB2312" w:hAnsi="Calibri" w:eastAsia="仿宋_GB2312" w:cs="仿宋_GB2312"/>
          <w:b w:val="0"/>
          <w:i w:val="0"/>
          <w:iCs w:val="0"/>
          <w:caps w:val="0"/>
          <w:color w:val="000000" w:themeColor="text1"/>
          <w:spacing w:val="6"/>
          <w:w w:val="100"/>
          <w:sz w:val="32"/>
          <w:szCs w:val="32"/>
          <w:shd w:val="clear" w:fill="FFFFFF"/>
          <w:lang w:val="en-US"/>
          <w14:textFill>
            <w14:solidFill>
              <w14:schemeClr w14:val="tx1"/>
            </w14:solidFill>
          </w14:textFill>
        </w:rPr>
        <w:t>C</w:t>
      </w:r>
      <w:r>
        <w:rPr>
          <w:rFonts w:hint="default" w:ascii="仿宋_GB2312" w:hAnsi="Calibri" w:eastAsia="仿宋_GB2312" w:cs="仿宋_GB2312"/>
          <w:b w:val="0"/>
          <w:i w:val="0"/>
          <w:iCs w:val="0"/>
          <w:caps w:val="0"/>
          <w:color w:val="000000" w:themeColor="text1"/>
          <w:spacing w:val="6"/>
          <w:w w:val="100"/>
          <w:sz w:val="32"/>
          <w:szCs w:val="32"/>
          <w:shd w:val="clear" w:fill="FFFFFF"/>
          <w14:textFill>
            <w14:solidFill>
              <w14:schemeClr w14:val="tx1"/>
            </w14:solidFill>
          </w14:textFill>
        </w:rPr>
        <w:t>、</w:t>
      </w:r>
      <w:r>
        <w:rPr>
          <w:rFonts w:hint="default" w:ascii="仿宋_GB2312" w:hAnsi="Calibri" w:eastAsia="仿宋_GB2312" w:cs="仿宋_GB2312"/>
          <w:b w:val="0"/>
          <w:i w:val="0"/>
          <w:iCs w:val="0"/>
          <w:caps w:val="0"/>
          <w:color w:val="000000" w:themeColor="text1"/>
          <w:spacing w:val="6"/>
          <w:w w:val="100"/>
          <w:sz w:val="32"/>
          <w:szCs w:val="32"/>
          <w:shd w:val="clear" w:fill="FFFFFF"/>
          <w:lang w:val="en-US"/>
          <w14:textFill>
            <w14:solidFill>
              <w14:schemeClr w14:val="tx1"/>
            </w14:solidFill>
          </w14:textFill>
        </w:rPr>
        <w:t>D</w:t>
      </w:r>
      <w:r>
        <w:rPr>
          <w:rFonts w:hint="default" w:ascii="仿宋_GB2312" w:hAnsi="Calibri" w:eastAsia="仿宋_GB2312" w:cs="仿宋_GB2312"/>
          <w:b w:val="0"/>
          <w:i w:val="0"/>
          <w:iCs w:val="0"/>
          <w:caps w:val="0"/>
          <w:color w:val="000000" w:themeColor="text1"/>
          <w:spacing w:val="6"/>
          <w:w w:val="100"/>
          <w:sz w:val="32"/>
          <w:szCs w:val="32"/>
          <w:shd w:val="clear" w:fill="FFFFFF"/>
          <w14:textFill>
            <w14:solidFill>
              <w14:schemeClr w14:val="tx1"/>
            </w14:solidFill>
          </w14:textFill>
        </w:rPr>
        <w:t>四个等级</w:t>
      </w:r>
      <w:r>
        <w:rPr>
          <w:rFonts w:hint="eastAsia" w:ascii="仿宋_GB2312" w:hAnsi="Calibri" w:eastAsia="仿宋_GB2312" w:cs="仿宋_GB2312"/>
          <w:b w:val="0"/>
          <w:i w:val="0"/>
          <w:iCs w:val="0"/>
          <w:caps w:val="0"/>
          <w:color w:val="000000" w:themeColor="text1"/>
          <w:spacing w:val="6"/>
          <w:w w:val="100"/>
          <w:sz w:val="32"/>
          <w:szCs w:val="32"/>
          <w:shd w:val="clear" w:fill="FFFFFF"/>
          <w:lang w:eastAsia="zh-CN"/>
          <w14:textFill>
            <w14:solidFill>
              <w14:schemeClr w14:val="tx1"/>
            </w14:solidFill>
          </w14:textFill>
        </w:rPr>
        <w:t>。</w:t>
      </w:r>
      <w:r>
        <w:rPr>
          <w:rFonts w:hint="default" w:ascii="仿宋_GB2312" w:hAnsi="Calibri" w:eastAsia="仿宋_GB2312" w:cs="仿宋_GB2312"/>
          <w:b w:val="0"/>
          <w:i w:val="0"/>
          <w:iCs w:val="0"/>
          <w:caps w:val="0"/>
          <w:color w:val="000000" w:themeColor="text1"/>
          <w:spacing w:val="6"/>
          <w:w w:val="100"/>
          <w:sz w:val="32"/>
          <w:szCs w:val="32"/>
          <w:shd w:val="clear" w:fill="FFFFFF"/>
          <w:lang w:val="en-US" w:eastAsia="zh-CN"/>
          <w14:textFill>
            <w14:solidFill>
              <w14:schemeClr w14:val="tx1"/>
            </w14:solidFill>
          </w14:textFill>
        </w:rPr>
        <w:t>A</w:t>
      </w:r>
      <w:r>
        <w:rPr>
          <w:rFonts w:hint="eastAsia" w:ascii="仿宋_GB2312" w:hAnsi="Calibri" w:eastAsia="仿宋_GB2312" w:cs="仿宋_GB2312"/>
          <w:b w:val="0"/>
          <w:i w:val="0"/>
          <w:iCs w:val="0"/>
          <w:caps w:val="0"/>
          <w:color w:val="000000" w:themeColor="text1"/>
          <w:spacing w:val="6"/>
          <w:w w:val="100"/>
          <w:sz w:val="32"/>
          <w:szCs w:val="32"/>
          <w:shd w:val="clear" w:fill="FFFFFF"/>
          <w:lang w:eastAsia="zh-CN"/>
          <w14:textFill>
            <w14:solidFill>
              <w14:schemeClr w14:val="tx1"/>
            </w14:solidFill>
          </w14:textFill>
        </w:rPr>
        <w:t>级</w:t>
      </w:r>
      <w:r>
        <w:rPr>
          <w:rFonts w:hint="default" w:ascii="仿宋_GB2312" w:hAnsi="Calibri" w:eastAsia="仿宋_GB2312" w:cs="仿宋_GB2312"/>
          <w:b w:val="0"/>
          <w:i w:val="0"/>
          <w:iCs w:val="0"/>
          <w:caps w:val="0"/>
          <w:color w:val="000000" w:themeColor="text1"/>
          <w:spacing w:val="6"/>
          <w:w w:val="100"/>
          <w:sz w:val="32"/>
          <w:szCs w:val="32"/>
          <w:shd w:val="clear" w:fill="FFFFFF"/>
          <w14:textFill>
            <w14:solidFill>
              <w14:schemeClr w14:val="tx1"/>
            </w14:solidFill>
          </w14:textFill>
        </w:rPr>
        <w:t>：信用</w:t>
      </w:r>
      <w:r>
        <w:rPr>
          <w:rFonts w:hint="eastAsia" w:ascii="仿宋_GB2312" w:hAnsi="Calibri" w:eastAsia="仿宋_GB2312" w:cs="仿宋_GB2312"/>
          <w:b w:val="0"/>
          <w:i w:val="0"/>
          <w:iCs w:val="0"/>
          <w:caps w:val="0"/>
          <w:color w:val="000000" w:themeColor="text1"/>
          <w:spacing w:val="6"/>
          <w:w w:val="100"/>
          <w:sz w:val="32"/>
          <w:szCs w:val="32"/>
          <w:shd w:val="clear" w:fill="FFFFFF"/>
          <w:lang w:eastAsia="zh-CN"/>
          <w14:textFill>
            <w14:solidFill>
              <w14:schemeClr w14:val="tx1"/>
            </w14:solidFill>
          </w14:textFill>
        </w:rPr>
        <w:t>状况</w:t>
      </w:r>
      <w:r>
        <w:rPr>
          <w:rFonts w:hint="default" w:ascii="仿宋_GB2312" w:hAnsi="Calibri" w:eastAsia="仿宋_GB2312" w:cs="仿宋_GB2312"/>
          <w:b w:val="0"/>
          <w:i w:val="0"/>
          <w:iCs w:val="0"/>
          <w:caps w:val="0"/>
          <w:color w:val="000000" w:themeColor="text1"/>
          <w:spacing w:val="6"/>
          <w:w w:val="100"/>
          <w:sz w:val="32"/>
          <w:szCs w:val="32"/>
          <w:shd w:val="clear" w:fill="FFFFFF"/>
          <w14:textFill>
            <w14:solidFill>
              <w14:schemeClr w14:val="tx1"/>
            </w14:solidFill>
          </w14:textFill>
        </w:rPr>
        <w:t>分值91分以上；</w:t>
      </w:r>
      <w:r>
        <w:rPr>
          <w:rFonts w:hint="default" w:ascii="仿宋_GB2312" w:hAnsi="Calibri" w:eastAsia="仿宋_GB2312" w:cs="仿宋_GB2312"/>
          <w:b w:val="0"/>
          <w:i w:val="0"/>
          <w:iCs w:val="0"/>
          <w:caps w:val="0"/>
          <w:color w:val="000000" w:themeColor="text1"/>
          <w:spacing w:val="6"/>
          <w:w w:val="100"/>
          <w:sz w:val="32"/>
          <w:szCs w:val="32"/>
          <w:shd w:val="clear" w:fill="FFFFFF"/>
          <w:lang w:val="en-US"/>
          <w14:textFill>
            <w14:solidFill>
              <w14:schemeClr w14:val="tx1"/>
            </w14:solidFill>
          </w14:textFill>
        </w:rPr>
        <w:t>B</w:t>
      </w:r>
      <w:r>
        <w:rPr>
          <w:rFonts w:hint="eastAsia" w:ascii="仿宋_GB2312" w:hAnsi="Calibri" w:eastAsia="仿宋_GB2312" w:cs="仿宋_GB2312"/>
          <w:b w:val="0"/>
          <w:i w:val="0"/>
          <w:iCs w:val="0"/>
          <w:caps w:val="0"/>
          <w:color w:val="000000" w:themeColor="text1"/>
          <w:spacing w:val="6"/>
          <w:w w:val="100"/>
          <w:sz w:val="32"/>
          <w:szCs w:val="32"/>
          <w:shd w:val="clear" w:fill="FFFFFF"/>
          <w:lang w:val="en-US" w:eastAsia="zh-CN"/>
          <w14:textFill>
            <w14:solidFill>
              <w14:schemeClr w14:val="tx1"/>
            </w14:solidFill>
          </w14:textFill>
        </w:rPr>
        <w:t>级</w:t>
      </w:r>
      <w:r>
        <w:rPr>
          <w:rFonts w:hint="default" w:ascii="仿宋_GB2312" w:hAnsi="Calibri" w:eastAsia="仿宋_GB2312" w:cs="仿宋_GB2312"/>
          <w:b w:val="0"/>
          <w:i w:val="0"/>
          <w:iCs w:val="0"/>
          <w:caps w:val="0"/>
          <w:color w:val="000000" w:themeColor="text1"/>
          <w:spacing w:val="6"/>
          <w:w w:val="100"/>
          <w:sz w:val="32"/>
          <w:szCs w:val="32"/>
          <w:shd w:val="clear" w:fill="FFFFFF"/>
          <w14:textFill>
            <w14:solidFill>
              <w14:schemeClr w14:val="tx1"/>
            </w14:solidFill>
          </w14:textFill>
        </w:rPr>
        <w:t>：信用</w:t>
      </w:r>
      <w:r>
        <w:rPr>
          <w:rFonts w:hint="eastAsia" w:ascii="仿宋_GB2312" w:hAnsi="Calibri" w:eastAsia="仿宋_GB2312" w:cs="仿宋_GB2312"/>
          <w:b w:val="0"/>
          <w:i w:val="0"/>
          <w:iCs w:val="0"/>
          <w:caps w:val="0"/>
          <w:color w:val="000000" w:themeColor="text1"/>
          <w:spacing w:val="6"/>
          <w:w w:val="100"/>
          <w:sz w:val="32"/>
          <w:szCs w:val="32"/>
          <w:shd w:val="clear" w:fill="FFFFFF"/>
          <w:lang w:eastAsia="zh-CN"/>
          <w14:textFill>
            <w14:solidFill>
              <w14:schemeClr w14:val="tx1"/>
            </w14:solidFill>
          </w14:textFill>
        </w:rPr>
        <w:t>状况</w:t>
      </w:r>
      <w:r>
        <w:rPr>
          <w:rFonts w:hint="default" w:ascii="仿宋_GB2312" w:hAnsi="Calibri" w:eastAsia="仿宋_GB2312" w:cs="仿宋_GB2312"/>
          <w:b w:val="0"/>
          <w:i w:val="0"/>
          <w:iCs w:val="0"/>
          <w:caps w:val="0"/>
          <w:color w:val="000000" w:themeColor="text1"/>
          <w:spacing w:val="6"/>
          <w:w w:val="100"/>
          <w:sz w:val="32"/>
          <w:szCs w:val="32"/>
          <w:shd w:val="clear" w:fill="FFFFFF"/>
          <w14:textFill>
            <w14:solidFill>
              <w14:schemeClr w14:val="tx1"/>
            </w14:solidFill>
          </w14:textFill>
        </w:rPr>
        <w:t>分值76-90分；</w:t>
      </w:r>
      <w:r>
        <w:rPr>
          <w:rFonts w:hint="default" w:ascii="仿宋_GB2312" w:hAnsi="Calibri" w:eastAsia="仿宋_GB2312" w:cs="仿宋_GB2312"/>
          <w:b w:val="0"/>
          <w:i w:val="0"/>
          <w:iCs w:val="0"/>
          <w:caps w:val="0"/>
          <w:color w:val="000000" w:themeColor="text1"/>
          <w:spacing w:val="6"/>
          <w:w w:val="100"/>
          <w:sz w:val="32"/>
          <w:szCs w:val="32"/>
          <w:shd w:val="clear" w:fill="FFFFFF"/>
          <w:lang w:val="en-US"/>
          <w14:textFill>
            <w14:solidFill>
              <w14:schemeClr w14:val="tx1"/>
            </w14:solidFill>
          </w14:textFill>
        </w:rPr>
        <w:t>C</w:t>
      </w:r>
      <w:r>
        <w:rPr>
          <w:rFonts w:hint="eastAsia" w:ascii="仿宋_GB2312" w:hAnsi="Calibri" w:eastAsia="仿宋_GB2312" w:cs="仿宋_GB2312"/>
          <w:b w:val="0"/>
          <w:i w:val="0"/>
          <w:iCs w:val="0"/>
          <w:caps w:val="0"/>
          <w:color w:val="000000" w:themeColor="text1"/>
          <w:spacing w:val="6"/>
          <w:w w:val="100"/>
          <w:sz w:val="32"/>
          <w:szCs w:val="32"/>
          <w:shd w:val="clear" w:fill="FFFFFF"/>
          <w:lang w:eastAsia="zh-CN"/>
          <w14:textFill>
            <w14:solidFill>
              <w14:schemeClr w14:val="tx1"/>
            </w14:solidFill>
          </w14:textFill>
        </w:rPr>
        <w:t>级</w:t>
      </w:r>
      <w:r>
        <w:rPr>
          <w:rFonts w:hint="default" w:ascii="仿宋_GB2312" w:hAnsi="Calibri" w:eastAsia="仿宋_GB2312" w:cs="仿宋_GB2312"/>
          <w:b w:val="0"/>
          <w:i w:val="0"/>
          <w:iCs w:val="0"/>
          <w:caps w:val="0"/>
          <w:color w:val="000000" w:themeColor="text1"/>
          <w:spacing w:val="6"/>
          <w:w w:val="100"/>
          <w:sz w:val="32"/>
          <w:szCs w:val="32"/>
          <w:shd w:val="clear" w:fill="FFFFFF"/>
          <w14:textFill>
            <w14:solidFill>
              <w14:schemeClr w14:val="tx1"/>
            </w14:solidFill>
          </w14:textFill>
        </w:rPr>
        <w:t>：信用</w:t>
      </w:r>
      <w:r>
        <w:rPr>
          <w:rFonts w:hint="eastAsia" w:ascii="仿宋_GB2312" w:hAnsi="Calibri" w:eastAsia="仿宋_GB2312" w:cs="仿宋_GB2312"/>
          <w:b w:val="0"/>
          <w:i w:val="0"/>
          <w:iCs w:val="0"/>
          <w:caps w:val="0"/>
          <w:color w:val="000000" w:themeColor="text1"/>
          <w:spacing w:val="6"/>
          <w:w w:val="100"/>
          <w:sz w:val="32"/>
          <w:szCs w:val="32"/>
          <w:shd w:val="clear" w:fill="FFFFFF"/>
          <w:lang w:eastAsia="zh-CN"/>
          <w14:textFill>
            <w14:solidFill>
              <w14:schemeClr w14:val="tx1"/>
            </w14:solidFill>
          </w14:textFill>
        </w:rPr>
        <w:t>状况</w:t>
      </w:r>
      <w:r>
        <w:rPr>
          <w:rFonts w:hint="default" w:ascii="仿宋_GB2312" w:hAnsi="Calibri" w:eastAsia="仿宋_GB2312" w:cs="仿宋_GB2312"/>
          <w:b w:val="0"/>
          <w:i w:val="0"/>
          <w:iCs w:val="0"/>
          <w:caps w:val="0"/>
          <w:color w:val="000000" w:themeColor="text1"/>
          <w:spacing w:val="6"/>
          <w:w w:val="100"/>
          <w:sz w:val="32"/>
          <w:szCs w:val="32"/>
          <w:shd w:val="clear" w:fill="FFFFFF"/>
          <w14:textFill>
            <w14:solidFill>
              <w14:schemeClr w14:val="tx1"/>
            </w14:solidFill>
          </w14:textFill>
        </w:rPr>
        <w:t>分值60-75分；</w:t>
      </w:r>
      <w:r>
        <w:rPr>
          <w:rFonts w:hint="default" w:ascii="仿宋_GB2312" w:hAnsi="Calibri" w:eastAsia="仿宋_GB2312" w:cs="仿宋_GB2312"/>
          <w:b w:val="0"/>
          <w:i w:val="0"/>
          <w:iCs w:val="0"/>
          <w:caps w:val="0"/>
          <w:color w:val="000000" w:themeColor="text1"/>
          <w:spacing w:val="6"/>
          <w:w w:val="100"/>
          <w:sz w:val="32"/>
          <w:szCs w:val="32"/>
          <w:shd w:val="clear" w:fill="FFFFFF"/>
          <w:lang w:val="en-US"/>
          <w14:textFill>
            <w14:solidFill>
              <w14:schemeClr w14:val="tx1"/>
            </w14:solidFill>
          </w14:textFill>
        </w:rPr>
        <w:t>D</w:t>
      </w:r>
      <w:r>
        <w:rPr>
          <w:rFonts w:hint="eastAsia" w:ascii="仿宋_GB2312" w:hAnsi="Calibri" w:eastAsia="仿宋_GB2312" w:cs="仿宋_GB2312"/>
          <w:b w:val="0"/>
          <w:i w:val="0"/>
          <w:iCs w:val="0"/>
          <w:caps w:val="0"/>
          <w:color w:val="000000" w:themeColor="text1"/>
          <w:spacing w:val="6"/>
          <w:w w:val="100"/>
          <w:sz w:val="32"/>
          <w:szCs w:val="32"/>
          <w:shd w:val="clear" w:fill="FFFFFF"/>
          <w:lang w:eastAsia="zh-CN"/>
          <w14:textFill>
            <w14:solidFill>
              <w14:schemeClr w14:val="tx1"/>
            </w14:solidFill>
          </w14:textFill>
        </w:rPr>
        <w:t>级</w:t>
      </w:r>
      <w:r>
        <w:rPr>
          <w:rFonts w:hint="default" w:ascii="仿宋_GB2312" w:hAnsi="Calibri" w:eastAsia="仿宋_GB2312" w:cs="仿宋_GB2312"/>
          <w:b w:val="0"/>
          <w:i w:val="0"/>
          <w:iCs w:val="0"/>
          <w:caps w:val="0"/>
          <w:color w:val="000000" w:themeColor="text1"/>
          <w:spacing w:val="6"/>
          <w:w w:val="100"/>
          <w:sz w:val="32"/>
          <w:szCs w:val="32"/>
          <w:shd w:val="clear" w:fill="FFFFFF"/>
          <w14:textFill>
            <w14:solidFill>
              <w14:schemeClr w14:val="tx1"/>
            </w14:solidFill>
          </w14:textFill>
        </w:rPr>
        <w:t>：信用</w:t>
      </w:r>
      <w:r>
        <w:rPr>
          <w:rFonts w:hint="eastAsia" w:ascii="仿宋_GB2312" w:hAnsi="Calibri" w:eastAsia="仿宋_GB2312" w:cs="仿宋_GB2312"/>
          <w:b w:val="0"/>
          <w:i w:val="0"/>
          <w:iCs w:val="0"/>
          <w:caps w:val="0"/>
          <w:color w:val="000000" w:themeColor="text1"/>
          <w:spacing w:val="6"/>
          <w:w w:val="100"/>
          <w:sz w:val="32"/>
          <w:szCs w:val="32"/>
          <w:shd w:val="clear" w:fill="FFFFFF"/>
          <w:lang w:eastAsia="zh-CN"/>
          <w14:textFill>
            <w14:solidFill>
              <w14:schemeClr w14:val="tx1"/>
            </w14:solidFill>
          </w14:textFill>
        </w:rPr>
        <w:t>状况</w:t>
      </w:r>
      <w:r>
        <w:rPr>
          <w:rFonts w:hint="default" w:ascii="仿宋_GB2312" w:hAnsi="Calibri" w:eastAsia="仿宋_GB2312" w:cs="仿宋_GB2312"/>
          <w:b w:val="0"/>
          <w:i w:val="0"/>
          <w:iCs w:val="0"/>
          <w:caps w:val="0"/>
          <w:color w:val="000000" w:themeColor="text1"/>
          <w:spacing w:val="6"/>
          <w:w w:val="100"/>
          <w:sz w:val="32"/>
          <w:szCs w:val="32"/>
          <w:shd w:val="clear" w:fill="FFFFFF"/>
          <w14:textFill>
            <w14:solidFill>
              <w14:schemeClr w14:val="tx1"/>
            </w14:solidFill>
          </w14:textFill>
        </w:rPr>
        <w:t>分值59分以下。</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90" w:lineRule="exact"/>
        <w:ind w:left="0" w:right="0" w:firstLine="664"/>
        <w:jc w:val="both"/>
        <w:textAlignment w:val="baseline"/>
        <w:rPr>
          <w:rFonts w:hint="default" w:ascii="Calibri" w:hAnsi="Calibri" w:cs="Calibri"/>
          <w:b w:val="0"/>
          <w:i w:val="0"/>
          <w:caps w:val="0"/>
          <w:color w:val="000000" w:themeColor="text1"/>
          <w:spacing w:val="0"/>
          <w:w w:val="100"/>
          <w:sz w:val="24"/>
          <w:szCs w:val="24"/>
          <w14:textFill>
            <w14:solidFill>
              <w14:schemeClr w14:val="tx1"/>
            </w14:solidFill>
          </w14:textFill>
        </w:rPr>
      </w:pPr>
      <w:r>
        <w:rPr>
          <w:rFonts w:hint="default" w:ascii="仿宋_GB2312" w:hAnsi="Calibri" w:eastAsia="仿宋_GB2312" w:cs="仿宋_GB2312"/>
          <w:b w:val="0"/>
          <w:i w:val="0"/>
          <w:iCs w:val="0"/>
          <w:caps w:val="0"/>
          <w:color w:val="000000" w:themeColor="text1"/>
          <w:spacing w:val="6"/>
          <w:w w:val="100"/>
          <w:sz w:val="32"/>
          <w:szCs w:val="32"/>
          <w:shd w:val="clear" w:fill="FFFFFF"/>
          <w14:textFill>
            <w14:solidFill>
              <w14:schemeClr w14:val="tx1"/>
            </w14:solidFill>
          </w14:textFill>
        </w:rPr>
        <w:t>尚未产生人防信用监管结果的企业定为初始等级M级。</w:t>
      </w:r>
    </w:p>
    <w:p>
      <w:pPr>
        <w:pStyle w:val="4"/>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90" w:lineRule="exact"/>
        <w:ind w:leftChars="0" w:right="0" w:rightChars="0"/>
        <w:jc w:val="both"/>
        <w:textAlignment w:val="baseline"/>
        <w:rPr>
          <w:rFonts w:hint="default" w:ascii="仿宋_GB2312" w:hAnsi="Calibri" w:eastAsia="仿宋_GB2312" w:cs="仿宋_GB2312"/>
          <w:b w:val="0"/>
          <w:i w:val="0"/>
          <w:iCs w:val="0"/>
          <w:caps w:val="0"/>
          <w:color w:val="000000" w:themeColor="text1"/>
          <w:spacing w:val="6"/>
          <w:w w:val="100"/>
          <w:sz w:val="32"/>
          <w:szCs w:val="32"/>
          <w:shd w:val="clear" w:fill="FFFFFF"/>
          <w14:textFill>
            <w14:solidFill>
              <w14:schemeClr w14:val="tx1"/>
            </w14:solidFill>
          </w14:textFill>
        </w:rPr>
      </w:pPr>
      <w:r>
        <w:rPr>
          <w:rFonts w:hint="default" w:ascii="仿宋_GB2312" w:hAnsi="Calibri" w:eastAsia="仿宋_GB2312" w:cs="仿宋_GB2312"/>
          <w:b w:val="0"/>
          <w:i w:val="0"/>
          <w:iCs w:val="0"/>
          <w:caps w:val="0"/>
          <w:color w:val="000000" w:themeColor="text1"/>
          <w:spacing w:val="6"/>
          <w:w w:val="100"/>
          <w:sz w:val="32"/>
          <w:szCs w:val="32"/>
          <w:shd w:val="clear" w:fill="FFFFFF"/>
          <w:lang w:val="en-US"/>
          <w14:textFill>
            <w14:solidFill>
              <w14:schemeClr w14:val="tx1"/>
            </w14:solidFill>
          </w14:textFill>
        </w:rPr>
        <w:t xml:space="preserve">   </w:t>
      </w:r>
      <w:r>
        <w:rPr>
          <w:rFonts w:hint="eastAsia" w:ascii="仿宋_GB2312" w:hAnsi="Calibri" w:eastAsia="仿宋_GB2312" w:cs="仿宋_GB2312"/>
          <w:b w:val="0"/>
          <w:i w:val="0"/>
          <w:iCs w:val="0"/>
          <w:caps w:val="0"/>
          <w:color w:val="000000" w:themeColor="text1"/>
          <w:spacing w:val="6"/>
          <w:w w:val="100"/>
          <w:sz w:val="32"/>
          <w:szCs w:val="32"/>
          <w:shd w:val="clear" w:fill="FFFFFF"/>
          <w:lang w:val="en-US" w:eastAsia="zh-CN"/>
          <w14:textFill>
            <w14:solidFill>
              <w14:schemeClr w14:val="tx1"/>
            </w14:solidFill>
          </w14:textFill>
        </w:rPr>
        <w:t>第六条</w:t>
      </w:r>
      <w:r>
        <w:rPr>
          <w:rFonts w:hint="default" w:ascii="仿宋_GB2312" w:hAnsi="Calibri" w:eastAsia="仿宋_GB2312" w:cs="仿宋_GB2312"/>
          <w:b w:val="0"/>
          <w:i w:val="0"/>
          <w:iCs w:val="0"/>
          <w:caps w:val="0"/>
          <w:color w:val="000000" w:themeColor="text1"/>
          <w:spacing w:val="6"/>
          <w:w w:val="100"/>
          <w:sz w:val="32"/>
          <w:szCs w:val="32"/>
          <w:shd w:val="clear" w:fill="FFFFFF"/>
          <w:lang w:val="en-US" w:eastAsia="zh-CN"/>
          <w14:textFill>
            <w14:solidFill>
              <w14:schemeClr w14:val="tx1"/>
            </w14:solidFill>
          </w14:textFill>
        </w:rPr>
        <w:t xml:space="preserve">  </w:t>
      </w:r>
      <w:r>
        <w:rPr>
          <w:rFonts w:hint="default" w:ascii="仿宋_GB2312" w:hAnsi="Calibri" w:eastAsia="仿宋_GB2312" w:cs="仿宋_GB2312"/>
          <w:b w:val="0"/>
          <w:i w:val="0"/>
          <w:iCs w:val="0"/>
          <w:caps w:val="0"/>
          <w:color w:val="000000" w:themeColor="text1"/>
          <w:spacing w:val="6"/>
          <w:w w:val="100"/>
          <w:sz w:val="32"/>
          <w:szCs w:val="32"/>
          <w:shd w:val="clear" w:fill="FFFFFF"/>
          <w14:textFill>
            <w14:solidFill>
              <w14:schemeClr w14:val="tx1"/>
            </w14:solidFill>
          </w14:textFill>
        </w:rPr>
        <w:t>省人防主管部门与</w:t>
      </w:r>
      <w:r>
        <w:rPr>
          <w:rFonts w:hint="eastAsia" w:ascii="仿宋_GB2312" w:hAnsi="Calibri" w:eastAsia="仿宋_GB2312" w:cs="仿宋_GB2312"/>
          <w:b w:val="0"/>
          <w:i w:val="0"/>
          <w:iCs w:val="0"/>
          <w:caps w:val="0"/>
          <w:color w:val="000000" w:themeColor="text1"/>
          <w:spacing w:val="6"/>
          <w:w w:val="100"/>
          <w:sz w:val="32"/>
          <w:szCs w:val="32"/>
          <w:shd w:val="clear" w:fill="FFFFFF"/>
          <w:lang w:eastAsia="zh-CN"/>
          <w14:textFill>
            <w14:solidFill>
              <w14:schemeClr w14:val="tx1"/>
            </w14:solidFill>
          </w14:textFill>
        </w:rPr>
        <w:t>发展改革</w:t>
      </w:r>
      <w:r>
        <w:rPr>
          <w:rFonts w:hint="default" w:ascii="仿宋_GB2312" w:hAnsi="Calibri" w:eastAsia="仿宋_GB2312" w:cs="仿宋_GB2312"/>
          <w:b w:val="0"/>
          <w:i w:val="0"/>
          <w:iCs w:val="0"/>
          <w:caps w:val="0"/>
          <w:color w:val="000000" w:themeColor="text1"/>
          <w:spacing w:val="6"/>
          <w:w w:val="100"/>
          <w:sz w:val="32"/>
          <w:szCs w:val="32"/>
          <w:shd w:val="clear" w:fill="FFFFFF"/>
          <w14:textFill>
            <w14:solidFill>
              <w14:schemeClr w14:val="tx1"/>
            </w14:solidFill>
          </w14:textFill>
        </w:rPr>
        <w:t>、市场</w:t>
      </w:r>
      <w:r>
        <w:rPr>
          <w:rFonts w:hint="eastAsia" w:ascii="仿宋_GB2312" w:hAnsi="Calibri" w:eastAsia="仿宋_GB2312" w:cs="仿宋_GB2312"/>
          <w:b w:val="0"/>
          <w:i w:val="0"/>
          <w:iCs w:val="0"/>
          <w:caps w:val="0"/>
          <w:color w:val="000000" w:themeColor="text1"/>
          <w:spacing w:val="6"/>
          <w:w w:val="100"/>
          <w:sz w:val="32"/>
          <w:szCs w:val="32"/>
          <w:shd w:val="clear" w:fill="FFFFFF"/>
          <w:lang w:eastAsia="zh-CN"/>
          <w14:textFill>
            <w14:solidFill>
              <w14:schemeClr w14:val="tx1"/>
            </w14:solidFill>
          </w14:textFill>
        </w:rPr>
        <w:t>监督管理</w:t>
      </w:r>
      <w:r>
        <w:rPr>
          <w:rFonts w:hint="default" w:ascii="仿宋_GB2312" w:hAnsi="Calibri" w:eastAsia="仿宋_GB2312" w:cs="仿宋_GB2312"/>
          <w:b w:val="0"/>
          <w:i w:val="0"/>
          <w:iCs w:val="0"/>
          <w:caps w:val="0"/>
          <w:color w:val="000000" w:themeColor="text1"/>
          <w:spacing w:val="6"/>
          <w:w w:val="100"/>
          <w:sz w:val="32"/>
          <w:szCs w:val="32"/>
          <w:shd w:val="clear" w:fill="FFFFFF"/>
          <w14:textFill>
            <w14:solidFill>
              <w14:schemeClr w14:val="tx1"/>
            </w14:solidFill>
          </w14:textFill>
        </w:rPr>
        <w:t>部门建立协调工作机制，实时获取企业公共信用综合评价结果和企业信用风险分类结果</w:t>
      </w:r>
      <w:r>
        <w:rPr>
          <w:rFonts w:hint="eastAsia" w:ascii="仿宋_GB2312" w:hAnsi="Calibri" w:eastAsia="仿宋_GB2312" w:cs="仿宋_GB2312"/>
          <w:b w:val="0"/>
          <w:i w:val="0"/>
          <w:iCs w:val="0"/>
          <w:caps w:val="0"/>
          <w:color w:val="000000" w:themeColor="text1"/>
          <w:spacing w:val="6"/>
          <w:w w:val="100"/>
          <w:sz w:val="32"/>
          <w:szCs w:val="32"/>
          <w:shd w:val="clear" w:fill="FFFFFF"/>
          <w:lang w:eastAsia="zh-CN"/>
          <w14:textFill>
            <w14:solidFill>
              <w14:schemeClr w14:val="tx1"/>
            </w14:solidFill>
          </w14:textFill>
        </w:rPr>
        <w:t>，动态调整</w:t>
      </w:r>
      <w:r>
        <w:rPr>
          <w:rFonts w:hint="default" w:ascii="仿宋_GB2312" w:hAnsi="Calibri" w:eastAsia="仿宋_GB2312" w:cs="仿宋_GB2312"/>
          <w:b w:val="0"/>
          <w:i w:val="0"/>
          <w:iCs w:val="0"/>
          <w:caps w:val="0"/>
          <w:color w:val="000000" w:themeColor="text1"/>
          <w:spacing w:val="0"/>
          <w:w w:val="100"/>
          <w:sz w:val="32"/>
          <w:szCs w:val="32"/>
          <w:shd w:val="clear" w:fill="FFFFFF"/>
          <w14:textFill>
            <w14:solidFill>
              <w14:schemeClr w14:val="tx1"/>
            </w14:solidFill>
          </w14:textFill>
        </w:rPr>
        <w:t>人防工程建设从业企业信用</w:t>
      </w:r>
      <w:r>
        <w:rPr>
          <w:rFonts w:hint="eastAsia" w:ascii="仿宋_GB2312" w:hAnsi="Calibri" w:eastAsia="仿宋_GB2312" w:cs="仿宋_GB2312"/>
          <w:b w:val="0"/>
          <w:i w:val="0"/>
          <w:iCs w:val="0"/>
          <w:caps w:val="0"/>
          <w:color w:val="000000" w:themeColor="text1"/>
          <w:spacing w:val="0"/>
          <w:w w:val="100"/>
          <w:sz w:val="32"/>
          <w:szCs w:val="32"/>
          <w:shd w:val="clear" w:fill="FFFFFF"/>
          <w:lang w:eastAsia="zh-CN"/>
          <w14:textFill>
            <w14:solidFill>
              <w14:schemeClr w14:val="tx1"/>
            </w14:solidFill>
          </w14:textFill>
        </w:rPr>
        <w:t>状况等级</w:t>
      </w:r>
      <w:r>
        <w:rPr>
          <w:rFonts w:hint="default" w:ascii="仿宋_GB2312" w:hAnsi="Calibri" w:eastAsia="仿宋_GB2312" w:cs="仿宋_GB2312"/>
          <w:b w:val="0"/>
          <w:i w:val="0"/>
          <w:iCs w:val="0"/>
          <w:caps w:val="0"/>
          <w:color w:val="000000" w:themeColor="text1"/>
          <w:spacing w:val="6"/>
          <w:w w:val="100"/>
          <w:sz w:val="32"/>
          <w:szCs w:val="32"/>
          <w:shd w:val="clear" w:fill="FFFFFF"/>
          <w14:textFill>
            <w14:solidFill>
              <w14:schemeClr w14:val="tx1"/>
            </w14:solidFill>
          </w14:textFill>
        </w:rPr>
        <w:t>。</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90" w:lineRule="exact"/>
        <w:ind w:left="0" w:right="0" w:firstLine="664"/>
        <w:jc w:val="left"/>
        <w:textAlignment w:val="baseline"/>
        <w:rPr>
          <w:rFonts w:hint="default" w:ascii="仿宋_GB2312" w:hAnsi="Calibri" w:eastAsia="仿宋_GB2312" w:cs="仿宋_GB2312"/>
          <w:b w:val="0"/>
          <w:i w:val="0"/>
          <w:iCs w:val="0"/>
          <w:caps w:val="0"/>
          <w:color w:val="000000" w:themeColor="text1"/>
          <w:spacing w:val="0"/>
          <w:w w:val="100"/>
          <w:sz w:val="32"/>
          <w:szCs w:val="32"/>
          <w:shd w:val="clear" w:fill="FFFFFF"/>
          <w14:textFill>
            <w14:solidFill>
              <w14:schemeClr w14:val="tx1"/>
            </w14:solidFill>
          </w14:textFill>
        </w:rPr>
      </w:pPr>
      <w:r>
        <w:rPr>
          <w:rFonts w:hint="eastAsia" w:ascii="仿宋_GB2312" w:hAnsi="Calibri" w:eastAsia="仿宋_GB2312" w:cs="仿宋_GB2312"/>
          <w:b w:val="0"/>
          <w:i w:val="0"/>
          <w:iCs w:val="0"/>
          <w:caps w:val="0"/>
          <w:color w:val="000000" w:themeColor="text1"/>
          <w:spacing w:val="6"/>
          <w:w w:val="100"/>
          <w:sz w:val="32"/>
          <w:szCs w:val="32"/>
          <w:shd w:val="clear" w:fill="FFFFFF"/>
          <w:lang w:eastAsia="zh-CN"/>
          <w14:textFill>
            <w14:solidFill>
              <w14:schemeClr w14:val="tx1"/>
            </w14:solidFill>
          </w14:textFill>
        </w:rPr>
        <w:t>第七条</w:t>
      </w:r>
      <w:r>
        <w:rPr>
          <w:rFonts w:hint="default" w:ascii="仿宋_GB2312" w:hAnsi="Calibri" w:eastAsia="仿宋_GB2312" w:cs="仿宋_GB2312"/>
          <w:b w:val="0"/>
          <w:i w:val="0"/>
          <w:iCs w:val="0"/>
          <w:caps w:val="0"/>
          <w:color w:val="000000" w:themeColor="text1"/>
          <w:spacing w:val="6"/>
          <w:w w:val="100"/>
          <w:sz w:val="32"/>
          <w:szCs w:val="32"/>
          <w:shd w:val="clear" w:fill="FFFFFF"/>
          <w14:textFill>
            <w14:solidFill>
              <w14:schemeClr w14:val="tx1"/>
            </w14:solidFill>
          </w14:textFill>
        </w:rPr>
        <w:t> </w:t>
      </w:r>
      <w:r>
        <w:rPr>
          <w:rFonts w:hint="default" w:ascii="仿宋_GB2312" w:hAnsi="Calibri" w:eastAsia="仿宋_GB2312" w:cs="仿宋_GB2312"/>
          <w:b w:val="0"/>
          <w:i w:val="0"/>
          <w:iCs w:val="0"/>
          <w:caps w:val="0"/>
          <w:color w:val="000000" w:themeColor="text1"/>
          <w:spacing w:val="0"/>
          <w:w w:val="100"/>
          <w:sz w:val="32"/>
          <w:szCs w:val="32"/>
          <w:shd w:val="clear" w:fill="FFFFFF"/>
          <w14:textFill>
            <w14:solidFill>
              <w14:schemeClr w14:val="tx1"/>
            </w14:solidFill>
          </w14:textFill>
        </w:rPr>
        <w:t>人防信用监管结果主要</w:t>
      </w:r>
      <w:r>
        <w:rPr>
          <w:rFonts w:hint="eastAsia" w:ascii="仿宋_GB2312" w:hAnsi="Calibri" w:eastAsia="仿宋_GB2312" w:cs="仿宋_GB2312"/>
          <w:b w:val="0"/>
          <w:i w:val="0"/>
          <w:iCs w:val="0"/>
          <w:caps w:val="0"/>
          <w:color w:val="000000" w:themeColor="text1"/>
          <w:spacing w:val="0"/>
          <w:w w:val="100"/>
          <w:sz w:val="32"/>
          <w:szCs w:val="32"/>
          <w:shd w:val="clear" w:fill="FFFFFF"/>
          <w:lang w:eastAsia="zh-CN"/>
          <w14:textFill>
            <w14:solidFill>
              <w14:schemeClr w14:val="tx1"/>
            </w14:solidFill>
          </w14:textFill>
        </w:rPr>
        <w:t>通过</w:t>
      </w:r>
      <w:r>
        <w:rPr>
          <w:rFonts w:hint="default" w:ascii="仿宋_GB2312" w:hAnsi="Calibri" w:eastAsia="仿宋_GB2312" w:cs="仿宋_GB2312"/>
          <w:b w:val="0"/>
          <w:i w:val="0"/>
          <w:iCs w:val="0"/>
          <w:caps w:val="0"/>
          <w:color w:val="000000" w:themeColor="text1"/>
          <w:spacing w:val="0"/>
          <w:w w:val="100"/>
          <w:sz w:val="32"/>
          <w:szCs w:val="32"/>
          <w:shd w:val="clear" w:fill="FFFFFF"/>
          <w14:textFill>
            <w14:solidFill>
              <w14:schemeClr w14:val="tx1"/>
            </w14:solidFill>
          </w14:textFill>
        </w:rPr>
        <w:t>“双随机、一公开”</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90" w:lineRule="exact"/>
        <w:ind w:left="0" w:right="0"/>
        <w:jc w:val="left"/>
        <w:textAlignment w:val="baseline"/>
        <w:rPr>
          <w:rFonts w:hint="default" w:ascii="仿宋_GB2312" w:hAnsi="Calibri" w:eastAsia="仿宋_GB2312" w:cs="仿宋_GB2312"/>
          <w:b w:val="0"/>
          <w:i w:val="0"/>
          <w:iCs w:val="0"/>
          <w:caps w:val="0"/>
          <w:color w:val="000000" w:themeColor="text1"/>
          <w:spacing w:val="0"/>
          <w:w w:val="100"/>
          <w:sz w:val="32"/>
          <w:szCs w:val="32"/>
          <w:shd w:val="clear" w:fill="FFFFFF"/>
          <w14:textFill>
            <w14:solidFill>
              <w14:schemeClr w14:val="tx1"/>
            </w14:solidFill>
          </w14:textFill>
        </w:rPr>
      </w:pPr>
      <w:r>
        <w:rPr>
          <w:rFonts w:hint="eastAsia" w:ascii="仿宋_GB2312" w:hAnsi="Calibri" w:eastAsia="仿宋_GB2312" w:cs="仿宋_GB2312"/>
          <w:b w:val="0"/>
          <w:i w:val="0"/>
          <w:iCs w:val="0"/>
          <w:caps w:val="0"/>
          <w:color w:val="000000" w:themeColor="text1"/>
          <w:spacing w:val="0"/>
          <w:w w:val="100"/>
          <w:sz w:val="32"/>
          <w:szCs w:val="32"/>
          <w:shd w:val="clear" w:fill="FFFFFF"/>
          <w:lang w:eastAsia="zh-CN"/>
          <w14:textFill>
            <w14:solidFill>
              <w14:schemeClr w14:val="tx1"/>
            </w14:solidFill>
          </w14:textFill>
        </w:rPr>
        <w:t>等执法检查及其他相关方式产生</w:t>
      </w:r>
      <w:r>
        <w:rPr>
          <w:rFonts w:hint="default" w:ascii="仿宋_GB2312" w:hAnsi="Calibri" w:eastAsia="仿宋_GB2312" w:cs="仿宋_GB2312"/>
          <w:b w:val="0"/>
          <w:i w:val="0"/>
          <w:iCs w:val="0"/>
          <w:caps w:val="0"/>
          <w:color w:val="000000" w:themeColor="text1"/>
          <w:spacing w:val="0"/>
          <w:w w:val="100"/>
          <w:sz w:val="32"/>
          <w:szCs w:val="32"/>
          <w:shd w:val="clear" w:fill="FFFFFF"/>
          <w14:textFill>
            <w14:solidFill>
              <w14:schemeClr w14:val="tx1"/>
            </w14:solidFill>
          </w14:textFill>
        </w:rPr>
        <w:t>。</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90" w:lineRule="exact"/>
        <w:ind w:left="0" w:leftChars="0" w:right="0"/>
        <w:jc w:val="both"/>
        <w:textAlignment w:val="baseline"/>
        <w:rPr>
          <w:rFonts w:hint="default" w:ascii="仿宋_GB2312" w:hAnsi="Calibri" w:eastAsia="仿宋_GB2312" w:cs="仿宋_GB2312"/>
          <w:b w:val="0"/>
          <w:i w:val="0"/>
          <w:iCs w:val="0"/>
          <w:caps w:val="0"/>
          <w:color w:val="000000" w:themeColor="text1"/>
          <w:spacing w:val="0"/>
          <w:w w:val="100"/>
          <w:sz w:val="32"/>
          <w:szCs w:val="32"/>
          <w:shd w:val="clear" w:fill="FFFFFF"/>
          <w14:textFill>
            <w14:solidFill>
              <w14:schemeClr w14:val="tx1"/>
            </w14:solidFill>
          </w14:textFill>
        </w:rPr>
      </w:pPr>
      <w:r>
        <w:rPr>
          <w:rFonts w:hint="eastAsia" w:ascii="仿宋_GB2312" w:hAnsi="Calibri" w:eastAsia="仿宋_GB2312" w:cs="仿宋_GB2312"/>
          <w:b w:val="0"/>
          <w:i w:val="0"/>
          <w:iCs w:val="0"/>
          <w:caps w:val="0"/>
          <w:color w:val="000000" w:themeColor="text1"/>
          <w:spacing w:val="6"/>
          <w:w w:val="100"/>
          <w:sz w:val="32"/>
          <w:szCs w:val="32"/>
          <w:shd w:val="clear" w:fill="FFFFFF"/>
          <w:lang w:val="en-US" w:eastAsia="zh-CN"/>
          <w14:textFill>
            <w14:solidFill>
              <w14:schemeClr w14:val="tx1"/>
            </w14:solidFill>
          </w14:textFill>
        </w:rPr>
        <w:t xml:space="preserve">    第八条</w:t>
      </w:r>
      <w:r>
        <w:rPr>
          <w:rFonts w:hint="default" w:ascii="仿宋_GB2312" w:hAnsi="Calibri" w:eastAsia="仿宋_GB2312" w:cs="仿宋_GB2312"/>
          <w:b w:val="0"/>
          <w:i w:val="0"/>
          <w:iCs w:val="0"/>
          <w:caps w:val="0"/>
          <w:color w:val="000000" w:themeColor="text1"/>
          <w:spacing w:val="6"/>
          <w:w w:val="100"/>
          <w:sz w:val="32"/>
          <w:szCs w:val="32"/>
          <w:shd w:val="clear" w:fill="FFFFFF"/>
          <w:lang w:val="en-US" w:eastAsia="zh-CN"/>
          <w14:textFill>
            <w14:solidFill>
              <w14:schemeClr w14:val="tx1"/>
            </w14:solidFill>
          </w14:textFill>
        </w:rPr>
        <w:t xml:space="preserve"> </w:t>
      </w:r>
      <w:r>
        <w:rPr>
          <w:rFonts w:hint="eastAsia" w:ascii="仿宋_GB2312" w:hAnsi="Calibri" w:eastAsia="仿宋_GB2312" w:cs="仿宋_GB2312"/>
          <w:b w:val="0"/>
          <w:i w:val="0"/>
          <w:iCs w:val="0"/>
          <w:caps w:val="0"/>
          <w:color w:val="000000" w:themeColor="text1"/>
          <w:spacing w:val="6"/>
          <w:w w:val="100"/>
          <w:sz w:val="32"/>
          <w:szCs w:val="32"/>
          <w:shd w:val="clear" w:fill="FFFFFF"/>
          <w:lang w:eastAsia="zh-CN"/>
          <w14:textFill>
            <w14:solidFill>
              <w14:schemeClr w14:val="tx1"/>
            </w14:solidFill>
          </w14:textFill>
        </w:rPr>
        <w:t>人防主管部门负责对被检查企业人防信用监</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90" w:lineRule="exact"/>
        <w:ind w:left="0" w:right="0"/>
        <w:jc w:val="both"/>
        <w:textAlignment w:val="baseline"/>
        <w:rPr>
          <w:rFonts w:hint="eastAsia" w:ascii="仿宋_GB2312" w:hAnsi="Calibri" w:eastAsia="仿宋_GB2312" w:cs="仿宋_GB2312"/>
          <w:b w:val="0"/>
          <w:i w:val="0"/>
          <w:iCs w:val="0"/>
          <w:caps w:val="0"/>
          <w:color w:val="000000" w:themeColor="text1"/>
          <w:spacing w:val="0"/>
          <w:w w:val="100"/>
          <w:sz w:val="32"/>
          <w:szCs w:val="32"/>
          <w:shd w:val="clear" w:fill="FFFFFF"/>
          <w:lang w:eastAsia="zh-CN"/>
          <w14:textFill>
            <w14:solidFill>
              <w14:schemeClr w14:val="tx1"/>
            </w14:solidFill>
          </w14:textFill>
        </w:rPr>
      </w:pPr>
      <w:r>
        <w:rPr>
          <w:rFonts w:hint="eastAsia" w:ascii="仿宋_GB2312" w:hAnsi="Calibri" w:eastAsia="仿宋_GB2312" w:cs="仿宋_GB2312"/>
          <w:b w:val="0"/>
          <w:i w:val="0"/>
          <w:iCs w:val="0"/>
          <w:caps w:val="0"/>
          <w:color w:val="000000" w:themeColor="text1"/>
          <w:spacing w:val="6"/>
          <w:w w:val="100"/>
          <w:sz w:val="32"/>
          <w:szCs w:val="32"/>
          <w:shd w:val="clear" w:fill="FFFFFF"/>
          <w:lang w:eastAsia="zh-CN"/>
          <w14:textFill>
            <w14:solidFill>
              <w14:schemeClr w14:val="tx1"/>
            </w14:solidFill>
          </w14:textFill>
        </w:rPr>
        <w:t>管结果评分，具体适用</w:t>
      </w:r>
      <w:r>
        <w:rPr>
          <w:rFonts w:hint="default" w:ascii="仿宋_GB2312" w:hAnsi="Calibri" w:eastAsia="仿宋_GB2312" w:cs="仿宋_GB2312"/>
          <w:b w:val="0"/>
          <w:i w:val="0"/>
          <w:iCs w:val="0"/>
          <w:caps w:val="0"/>
          <w:color w:val="000000" w:themeColor="text1"/>
          <w:spacing w:val="0"/>
          <w:w w:val="100"/>
          <w:sz w:val="32"/>
          <w:szCs w:val="32"/>
          <w:shd w:val="clear" w:fill="FFFFFF"/>
          <w14:textFill>
            <w14:solidFill>
              <w14:schemeClr w14:val="tx1"/>
            </w14:solidFill>
          </w14:textFill>
        </w:rPr>
        <w:t>《人防工程建设从业企业信用</w:t>
      </w:r>
      <w:r>
        <w:rPr>
          <w:rFonts w:hint="eastAsia" w:ascii="仿宋_GB2312" w:hAnsi="Calibri" w:eastAsia="仿宋_GB2312" w:cs="仿宋_GB2312"/>
          <w:b w:val="0"/>
          <w:i w:val="0"/>
          <w:iCs w:val="0"/>
          <w:caps w:val="0"/>
          <w:color w:val="000000" w:themeColor="text1"/>
          <w:spacing w:val="0"/>
          <w:w w:val="100"/>
          <w:sz w:val="32"/>
          <w:szCs w:val="32"/>
          <w:shd w:val="clear" w:fill="FFFFFF"/>
          <w:lang w:eastAsia="zh-CN"/>
          <w14:textFill>
            <w14:solidFill>
              <w14:schemeClr w14:val="tx1"/>
            </w14:solidFill>
          </w14:textFill>
        </w:rPr>
        <w:t>监管评分</w:t>
      </w:r>
      <w:r>
        <w:rPr>
          <w:rFonts w:hint="default" w:ascii="仿宋_GB2312" w:hAnsi="Calibri" w:eastAsia="仿宋_GB2312" w:cs="仿宋_GB2312"/>
          <w:b w:val="0"/>
          <w:i w:val="0"/>
          <w:iCs w:val="0"/>
          <w:caps w:val="0"/>
          <w:color w:val="000000" w:themeColor="text1"/>
          <w:spacing w:val="0"/>
          <w:w w:val="100"/>
          <w:sz w:val="32"/>
          <w:szCs w:val="32"/>
          <w:shd w:val="clear" w:fill="FFFFFF"/>
          <w14:textFill>
            <w14:solidFill>
              <w14:schemeClr w14:val="tx1"/>
            </w14:solidFill>
          </w14:textFill>
        </w:rPr>
        <w:t>细则》</w:t>
      </w:r>
      <w:r>
        <w:rPr>
          <w:rFonts w:hint="eastAsia" w:ascii="仿宋_GB2312" w:hAnsi="Calibri" w:eastAsia="仿宋_GB2312" w:cs="仿宋_GB2312"/>
          <w:b w:val="0"/>
          <w:i w:val="0"/>
          <w:iCs w:val="0"/>
          <w:caps w:val="0"/>
          <w:color w:val="000000" w:themeColor="text1"/>
          <w:spacing w:val="6"/>
          <w:w w:val="100"/>
          <w:sz w:val="32"/>
          <w:szCs w:val="32"/>
          <w:shd w:val="clear" w:fill="FFFFFF"/>
          <w:lang w:eastAsia="zh-CN"/>
          <w14:textFill>
            <w14:solidFill>
              <w14:schemeClr w14:val="tx1"/>
            </w14:solidFill>
          </w14:textFill>
        </w:rPr>
        <w:t>。</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90" w:lineRule="exact"/>
        <w:ind w:left="0" w:right="0" w:firstLine="664" w:firstLineChars="200"/>
        <w:jc w:val="both"/>
        <w:textAlignment w:val="baseline"/>
        <w:rPr>
          <w:rFonts w:hint="eastAsia" w:ascii="仿宋_GB2312" w:hAnsi="Calibri" w:eastAsia="仿宋_GB2312" w:cs="仿宋_GB2312"/>
          <w:b w:val="0"/>
          <w:i w:val="0"/>
          <w:iCs w:val="0"/>
          <w:caps w:val="0"/>
          <w:color w:val="000000" w:themeColor="text1"/>
          <w:spacing w:val="0"/>
          <w:w w:val="100"/>
          <w:sz w:val="32"/>
          <w:szCs w:val="32"/>
          <w:shd w:val="clear" w:fill="FFFFFF"/>
          <w:lang w:val="en-US" w:eastAsia="zh-CN"/>
          <w14:textFill>
            <w14:solidFill>
              <w14:schemeClr w14:val="tx1"/>
            </w14:solidFill>
          </w14:textFill>
        </w:rPr>
      </w:pPr>
      <w:r>
        <w:rPr>
          <w:rFonts w:hint="eastAsia" w:ascii="仿宋_GB2312" w:hAnsi="Calibri" w:eastAsia="仿宋_GB2312" w:cs="仿宋_GB2312"/>
          <w:b w:val="0"/>
          <w:i w:val="0"/>
          <w:iCs w:val="0"/>
          <w:caps w:val="0"/>
          <w:color w:val="000000" w:themeColor="text1"/>
          <w:spacing w:val="6"/>
          <w:w w:val="100"/>
          <w:sz w:val="32"/>
          <w:szCs w:val="32"/>
          <w:shd w:val="clear" w:fill="FFFFFF"/>
          <w:lang w:eastAsia="zh-CN"/>
          <w14:textFill>
            <w14:solidFill>
              <w14:schemeClr w14:val="tx1"/>
            </w14:solidFill>
          </w14:textFill>
        </w:rPr>
        <w:t>人防工程建设从业企业信用状况等级综合评分</w:t>
      </w:r>
      <w:r>
        <w:rPr>
          <w:rFonts w:hint="eastAsia" w:ascii="仿宋_GB2312" w:hAnsi="Calibri" w:eastAsia="仿宋_GB2312" w:cs="仿宋_GB2312"/>
          <w:b w:val="0"/>
          <w:i w:val="0"/>
          <w:iCs w:val="0"/>
          <w:caps w:val="0"/>
          <w:color w:val="000000" w:themeColor="text1"/>
          <w:spacing w:val="0"/>
          <w:w w:val="100"/>
          <w:sz w:val="32"/>
          <w:szCs w:val="32"/>
          <w:shd w:val="clear" w:fill="FFFFFF"/>
          <w:lang w:val="en-US" w:eastAsia="zh-CN"/>
          <w14:textFill>
            <w14:solidFill>
              <w14:schemeClr w14:val="tx1"/>
            </w14:solidFill>
          </w14:textFill>
        </w:rPr>
        <w:t>由省人防主管部门负责。</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90" w:lineRule="exact"/>
        <w:ind w:left="0" w:right="0" w:firstLine="640" w:firstLineChars="200"/>
        <w:jc w:val="both"/>
        <w:textAlignment w:val="baseline"/>
        <w:rPr>
          <w:rFonts w:hint="default" w:ascii="Calibri" w:hAnsi="Calibri" w:cs="Calibri"/>
          <w:b w:val="0"/>
          <w:i w:val="0"/>
          <w:caps w:val="0"/>
          <w:color w:val="000000" w:themeColor="text1"/>
          <w:spacing w:val="0"/>
          <w:w w:val="100"/>
          <w:sz w:val="24"/>
          <w:szCs w:val="24"/>
          <w14:textFill>
            <w14:solidFill>
              <w14:schemeClr w14:val="tx1"/>
            </w14:solidFill>
          </w14:textFill>
        </w:rPr>
      </w:pPr>
      <w:r>
        <w:rPr>
          <w:rFonts w:hint="default" w:ascii="仿宋_GB2312" w:hAnsi="Calibri" w:eastAsia="仿宋_GB2312" w:cs="仿宋_GB2312"/>
          <w:b w:val="0"/>
          <w:i w:val="0"/>
          <w:iCs w:val="0"/>
          <w:caps w:val="0"/>
          <w:color w:val="000000" w:themeColor="text1"/>
          <w:spacing w:val="0"/>
          <w:w w:val="100"/>
          <w:sz w:val="32"/>
          <w:szCs w:val="32"/>
          <w:shd w:val="clear" w:fill="FFFFFF"/>
          <w14:textFill>
            <w14:solidFill>
              <w14:schemeClr w14:val="tx1"/>
            </w14:solidFill>
          </w14:textFill>
        </w:rPr>
        <w:t>第</w:t>
      </w:r>
      <w:r>
        <w:rPr>
          <w:rFonts w:hint="eastAsia" w:ascii="仿宋_GB2312" w:hAnsi="Calibri" w:eastAsia="仿宋_GB2312" w:cs="仿宋_GB2312"/>
          <w:b w:val="0"/>
          <w:i w:val="0"/>
          <w:iCs w:val="0"/>
          <w:caps w:val="0"/>
          <w:color w:val="000000" w:themeColor="text1"/>
          <w:spacing w:val="0"/>
          <w:w w:val="100"/>
          <w:sz w:val="32"/>
          <w:szCs w:val="32"/>
          <w:shd w:val="clear" w:fill="FFFFFF"/>
          <w:lang w:eastAsia="zh-CN"/>
          <w14:textFill>
            <w14:solidFill>
              <w14:schemeClr w14:val="tx1"/>
            </w14:solidFill>
          </w14:textFill>
        </w:rPr>
        <w:t>九</w:t>
      </w:r>
      <w:r>
        <w:rPr>
          <w:rFonts w:hint="default" w:ascii="仿宋_GB2312" w:hAnsi="Calibri" w:eastAsia="仿宋_GB2312" w:cs="仿宋_GB2312"/>
          <w:b w:val="0"/>
          <w:i w:val="0"/>
          <w:iCs w:val="0"/>
          <w:caps w:val="0"/>
          <w:color w:val="000000" w:themeColor="text1"/>
          <w:spacing w:val="0"/>
          <w:w w:val="100"/>
          <w:sz w:val="32"/>
          <w:szCs w:val="32"/>
          <w:shd w:val="clear" w:fill="FFFFFF"/>
          <w14:textFill>
            <w14:solidFill>
              <w14:schemeClr w14:val="tx1"/>
            </w14:solidFill>
          </w14:textFill>
        </w:rPr>
        <w:t>条　省人防主管部门完成人防工程建设从业企业信用</w:t>
      </w:r>
      <w:r>
        <w:rPr>
          <w:rFonts w:hint="eastAsia" w:ascii="仿宋_GB2312" w:hAnsi="Calibri" w:eastAsia="仿宋_GB2312" w:cs="仿宋_GB2312"/>
          <w:b w:val="0"/>
          <w:i w:val="0"/>
          <w:iCs w:val="0"/>
          <w:caps w:val="0"/>
          <w:color w:val="000000" w:themeColor="text1"/>
          <w:spacing w:val="0"/>
          <w:w w:val="100"/>
          <w:sz w:val="32"/>
          <w:szCs w:val="32"/>
          <w:shd w:val="clear" w:fill="FFFFFF"/>
          <w:lang w:eastAsia="zh-CN"/>
          <w14:textFill>
            <w14:solidFill>
              <w14:schemeClr w14:val="tx1"/>
            </w14:solidFill>
          </w14:textFill>
        </w:rPr>
        <w:t>状况等级综合评分</w:t>
      </w:r>
      <w:r>
        <w:rPr>
          <w:rFonts w:hint="default" w:ascii="仿宋_GB2312" w:hAnsi="Calibri" w:eastAsia="仿宋_GB2312" w:cs="仿宋_GB2312"/>
          <w:b w:val="0"/>
          <w:i w:val="0"/>
          <w:iCs w:val="0"/>
          <w:caps w:val="0"/>
          <w:color w:val="000000" w:themeColor="text1"/>
          <w:spacing w:val="0"/>
          <w:w w:val="100"/>
          <w:sz w:val="32"/>
          <w:szCs w:val="32"/>
          <w:shd w:val="clear" w:fill="FFFFFF"/>
          <w14:textFill>
            <w14:solidFill>
              <w14:schemeClr w14:val="tx1"/>
            </w14:solidFill>
          </w14:textFill>
        </w:rPr>
        <w:t>后，</w:t>
      </w:r>
      <w:r>
        <w:rPr>
          <w:rFonts w:hint="eastAsia" w:ascii="仿宋_GB2312" w:hAnsi="Calibri" w:eastAsia="仿宋_GB2312" w:cs="仿宋_GB2312"/>
          <w:b w:val="0"/>
          <w:i w:val="0"/>
          <w:iCs w:val="0"/>
          <w:caps w:val="0"/>
          <w:color w:val="000000" w:themeColor="text1"/>
          <w:spacing w:val="0"/>
          <w:w w:val="100"/>
          <w:sz w:val="32"/>
          <w:szCs w:val="32"/>
          <w:shd w:val="clear" w:fill="FFFFFF"/>
          <w:lang w:eastAsia="zh-CN"/>
          <w14:textFill>
            <w14:solidFill>
              <w14:schemeClr w14:val="tx1"/>
            </w14:solidFill>
          </w14:textFill>
        </w:rPr>
        <w:t>负责告知</w:t>
      </w:r>
      <w:r>
        <w:rPr>
          <w:rFonts w:hint="default" w:ascii="仿宋_GB2312" w:hAnsi="Calibri" w:eastAsia="仿宋_GB2312" w:cs="仿宋_GB2312"/>
          <w:b w:val="0"/>
          <w:i w:val="0"/>
          <w:iCs w:val="0"/>
          <w:caps w:val="0"/>
          <w:color w:val="000000" w:themeColor="text1"/>
          <w:spacing w:val="0"/>
          <w:w w:val="100"/>
          <w:sz w:val="32"/>
          <w:szCs w:val="32"/>
          <w:shd w:val="clear" w:fill="FFFFFF"/>
          <w14:textFill>
            <w14:solidFill>
              <w14:schemeClr w14:val="tx1"/>
            </w14:solidFill>
          </w14:textFill>
        </w:rPr>
        <w:t>企业信用</w:t>
      </w:r>
      <w:r>
        <w:rPr>
          <w:rFonts w:hint="eastAsia" w:ascii="仿宋_GB2312" w:hAnsi="Calibri" w:eastAsia="仿宋_GB2312" w:cs="仿宋_GB2312"/>
          <w:b w:val="0"/>
          <w:i w:val="0"/>
          <w:iCs w:val="0"/>
          <w:caps w:val="0"/>
          <w:color w:val="000000" w:themeColor="text1"/>
          <w:spacing w:val="0"/>
          <w:w w:val="100"/>
          <w:sz w:val="32"/>
          <w:szCs w:val="32"/>
          <w:shd w:val="clear" w:fill="FFFFFF"/>
          <w:lang w:eastAsia="zh-CN"/>
          <w14:textFill>
            <w14:solidFill>
              <w14:schemeClr w14:val="tx1"/>
            </w14:solidFill>
          </w14:textFill>
        </w:rPr>
        <w:t>状况等级</w:t>
      </w:r>
      <w:r>
        <w:rPr>
          <w:rFonts w:hint="default" w:ascii="仿宋_GB2312" w:hAnsi="Calibri" w:eastAsia="仿宋_GB2312" w:cs="仿宋_GB2312"/>
          <w:b w:val="0"/>
          <w:i w:val="0"/>
          <w:iCs w:val="0"/>
          <w:caps w:val="0"/>
          <w:color w:val="000000" w:themeColor="text1"/>
          <w:spacing w:val="0"/>
          <w:w w:val="100"/>
          <w:sz w:val="32"/>
          <w:szCs w:val="32"/>
          <w:shd w:val="clear" w:fill="FFFFFF"/>
          <w14:textFill>
            <w14:solidFill>
              <w14:schemeClr w14:val="tx1"/>
            </w14:solidFill>
          </w14:textFill>
        </w:rPr>
        <w:t>。</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90" w:lineRule="exact"/>
        <w:ind w:left="0" w:right="0" w:firstLine="640"/>
        <w:jc w:val="left"/>
        <w:textAlignment w:val="baseline"/>
        <w:rPr>
          <w:rFonts w:hint="eastAsia" w:ascii="宋体" w:hAnsi="宋体" w:eastAsia="宋体" w:cs="宋体"/>
          <w:b w:val="0"/>
          <w:i w:val="0"/>
          <w:caps w:val="0"/>
          <w:color w:val="000000" w:themeColor="text1"/>
          <w:spacing w:val="0"/>
          <w:w w:val="100"/>
          <w:sz w:val="21"/>
          <w:szCs w:val="21"/>
          <w14:textFill>
            <w14:solidFill>
              <w14:schemeClr w14:val="tx1"/>
            </w14:solidFill>
          </w14:textFill>
        </w:rPr>
      </w:pPr>
      <w:r>
        <w:rPr>
          <w:rFonts w:hint="default" w:ascii="仿宋_GB2312" w:hAnsi="宋体" w:eastAsia="仿宋_GB2312" w:cs="仿宋_GB2312"/>
          <w:b w:val="0"/>
          <w:i w:val="0"/>
          <w:iCs w:val="0"/>
          <w:caps w:val="0"/>
          <w:color w:val="000000" w:themeColor="text1"/>
          <w:spacing w:val="0"/>
          <w:w w:val="100"/>
          <w:sz w:val="32"/>
          <w:szCs w:val="32"/>
          <w:shd w:val="clear" w:fill="FFFFFF"/>
          <w14:textFill>
            <w14:solidFill>
              <w14:schemeClr w14:val="tx1"/>
            </w14:solidFill>
          </w14:textFill>
        </w:rPr>
        <w:t>企业</w:t>
      </w:r>
      <w:r>
        <w:rPr>
          <w:rFonts w:hint="eastAsia" w:ascii="仿宋_GB2312" w:hAnsi="宋体" w:eastAsia="仿宋_GB2312" w:cs="仿宋_GB2312"/>
          <w:b w:val="0"/>
          <w:i w:val="0"/>
          <w:iCs w:val="0"/>
          <w:caps w:val="0"/>
          <w:color w:val="000000" w:themeColor="text1"/>
          <w:spacing w:val="0"/>
          <w:w w:val="100"/>
          <w:sz w:val="32"/>
          <w:szCs w:val="32"/>
          <w:shd w:val="clear" w:fill="FFFFFF"/>
          <w:lang w:eastAsia="zh-CN"/>
          <w14:textFill>
            <w14:solidFill>
              <w14:schemeClr w14:val="tx1"/>
            </w14:solidFill>
          </w14:textFill>
        </w:rPr>
        <w:t>对评定的</w:t>
      </w:r>
      <w:r>
        <w:rPr>
          <w:rFonts w:hint="default" w:ascii="仿宋_GB2312" w:hAnsi="Calibri" w:eastAsia="仿宋_GB2312" w:cs="仿宋_GB2312"/>
          <w:b w:val="0"/>
          <w:i w:val="0"/>
          <w:iCs w:val="0"/>
          <w:caps w:val="0"/>
          <w:color w:val="000000" w:themeColor="text1"/>
          <w:spacing w:val="0"/>
          <w:w w:val="100"/>
          <w:sz w:val="32"/>
          <w:szCs w:val="32"/>
          <w:shd w:val="clear" w:fill="FFFFFF"/>
          <w14:textFill>
            <w14:solidFill>
              <w14:schemeClr w14:val="tx1"/>
            </w14:solidFill>
          </w14:textFill>
        </w:rPr>
        <w:t>信用</w:t>
      </w:r>
      <w:r>
        <w:rPr>
          <w:rFonts w:hint="eastAsia" w:ascii="仿宋_GB2312" w:hAnsi="Calibri" w:eastAsia="仿宋_GB2312" w:cs="仿宋_GB2312"/>
          <w:b w:val="0"/>
          <w:i w:val="0"/>
          <w:iCs w:val="0"/>
          <w:caps w:val="0"/>
          <w:color w:val="000000" w:themeColor="text1"/>
          <w:spacing w:val="0"/>
          <w:w w:val="100"/>
          <w:sz w:val="32"/>
          <w:szCs w:val="32"/>
          <w:shd w:val="clear" w:fill="FFFFFF"/>
          <w:lang w:eastAsia="zh-CN"/>
          <w14:textFill>
            <w14:solidFill>
              <w14:schemeClr w14:val="tx1"/>
            </w14:solidFill>
          </w14:textFill>
        </w:rPr>
        <w:t>状况等级</w:t>
      </w:r>
      <w:r>
        <w:rPr>
          <w:rFonts w:hint="default" w:ascii="仿宋_GB2312" w:hAnsi="宋体" w:eastAsia="仿宋_GB2312" w:cs="仿宋_GB2312"/>
          <w:b w:val="0"/>
          <w:i w:val="0"/>
          <w:iCs w:val="0"/>
          <w:caps w:val="0"/>
          <w:color w:val="000000" w:themeColor="text1"/>
          <w:spacing w:val="0"/>
          <w:w w:val="100"/>
          <w:sz w:val="32"/>
          <w:szCs w:val="32"/>
          <w:shd w:val="clear" w:fill="FFFFFF"/>
          <w14:textFill>
            <w14:solidFill>
              <w14:schemeClr w14:val="tx1"/>
            </w14:solidFill>
          </w14:textFill>
        </w:rPr>
        <w:t>提出异议的，</w:t>
      </w:r>
      <w:r>
        <w:rPr>
          <w:rFonts w:hint="eastAsia" w:ascii="仿宋_GB2312" w:hAnsi="宋体" w:eastAsia="仿宋_GB2312" w:cs="仿宋_GB2312"/>
          <w:b w:val="0"/>
          <w:i w:val="0"/>
          <w:iCs w:val="0"/>
          <w:caps w:val="0"/>
          <w:color w:val="000000" w:themeColor="text1"/>
          <w:spacing w:val="0"/>
          <w:w w:val="100"/>
          <w:sz w:val="32"/>
          <w:szCs w:val="32"/>
          <w:shd w:val="clear" w:fill="FFFFFF"/>
          <w:lang w:eastAsia="zh-CN"/>
          <w14:textFill>
            <w14:solidFill>
              <w14:schemeClr w14:val="tx1"/>
            </w14:solidFill>
          </w14:textFill>
        </w:rPr>
        <w:t>省人防主管部门</w:t>
      </w:r>
      <w:r>
        <w:rPr>
          <w:rFonts w:hint="default" w:ascii="仿宋_GB2312" w:hAnsi="宋体" w:eastAsia="仿宋_GB2312" w:cs="仿宋_GB2312"/>
          <w:b w:val="0"/>
          <w:i w:val="0"/>
          <w:iCs w:val="0"/>
          <w:caps w:val="0"/>
          <w:color w:val="000000" w:themeColor="text1"/>
          <w:spacing w:val="0"/>
          <w:w w:val="100"/>
          <w:sz w:val="32"/>
          <w:szCs w:val="32"/>
          <w:shd w:val="clear" w:fill="FFFFFF"/>
          <w14:textFill>
            <w14:solidFill>
              <w14:schemeClr w14:val="tx1"/>
            </w14:solidFill>
          </w14:textFill>
        </w:rPr>
        <w:t>应</w:t>
      </w:r>
      <w:r>
        <w:rPr>
          <w:rFonts w:hint="eastAsia" w:ascii="仿宋_GB2312" w:hAnsi="Calibri" w:eastAsia="仿宋_GB2312" w:cs="仿宋_GB2312"/>
          <w:b w:val="0"/>
          <w:i w:val="0"/>
          <w:iCs w:val="0"/>
          <w:caps w:val="0"/>
          <w:color w:val="000000" w:themeColor="text1"/>
          <w:spacing w:val="0"/>
          <w:w w:val="100"/>
          <w:sz w:val="32"/>
          <w:szCs w:val="32"/>
          <w:shd w:val="clear" w:fill="FFFFFF"/>
          <w:lang w:eastAsia="zh-CN"/>
          <w14:textFill>
            <w14:solidFill>
              <w14:schemeClr w14:val="tx1"/>
            </w14:solidFill>
          </w14:textFill>
        </w:rPr>
        <w:t>予</w:t>
      </w:r>
      <w:r>
        <w:rPr>
          <w:rFonts w:hint="default" w:ascii="仿宋_GB2312" w:hAnsi="宋体" w:eastAsia="仿宋_GB2312" w:cs="仿宋_GB2312"/>
          <w:b w:val="0"/>
          <w:i w:val="0"/>
          <w:iCs w:val="0"/>
          <w:caps w:val="0"/>
          <w:color w:val="000000" w:themeColor="text1"/>
          <w:spacing w:val="0"/>
          <w:w w:val="100"/>
          <w:sz w:val="32"/>
          <w:szCs w:val="32"/>
          <w:shd w:val="clear" w:fill="FFFFFF"/>
          <w14:textFill>
            <w14:solidFill>
              <w14:schemeClr w14:val="tx1"/>
            </w14:solidFill>
          </w14:textFill>
        </w:rPr>
        <w:t>核实并反馈</w:t>
      </w:r>
      <w:r>
        <w:rPr>
          <w:rFonts w:hint="eastAsia" w:ascii="仿宋_GB2312" w:hAnsi="宋体" w:eastAsia="仿宋_GB2312" w:cs="仿宋_GB2312"/>
          <w:b w:val="0"/>
          <w:i w:val="0"/>
          <w:iCs w:val="0"/>
          <w:caps w:val="0"/>
          <w:color w:val="000000" w:themeColor="text1"/>
          <w:spacing w:val="0"/>
          <w:w w:val="100"/>
          <w:sz w:val="32"/>
          <w:szCs w:val="32"/>
          <w:shd w:val="clear" w:fill="FFFFFF"/>
          <w:lang w:eastAsia="zh-CN"/>
          <w14:textFill>
            <w14:solidFill>
              <w14:schemeClr w14:val="tx1"/>
            </w14:solidFill>
          </w14:textFill>
        </w:rPr>
        <w:t>结果</w:t>
      </w:r>
      <w:r>
        <w:rPr>
          <w:rFonts w:hint="default" w:ascii="仿宋_GB2312" w:hAnsi="宋体" w:eastAsia="仿宋_GB2312" w:cs="仿宋_GB2312"/>
          <w:b w:val="0"/>
          <w:i w:val="0"/>
          <w:iCs w:val="0"/>
          <w:caps w:val="0"/>
          <w:color w:val="000000" w:themeColor="text1"/>
          <w:spacing w:val="0"/>
          <w:w w:val="100"/>
          <w:sz w:val="32"/>
          <w:szCs w:val="32"/>
          <w:shd w:val="clear" w:fill="FFFFFF"/>
          <w14:textFill>
            <w14:solidFill>
              <w14:schemeClr w14:val="tx1"/>
            </w14:solidFill>
          </w14:textFill>
        </w:rPr>
        <w:t>。</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90" w:lineRule="exact"/>
        <w:ind w:left="0" w:right="0" w:firstLine="664" w:firstLineChars="200"/>
        <w:jc w:val="both"/>
        <w:textAlignment w:val="baseline"/>
        <w:rPr>
          <w:rFonts w:hint="eastAsia" w:ascii="仿宋_GB2312" w:hAnsi="Calibri" w:eastAsia="仿宋_GB2312" w:cs="仿宋_GB2312"/>
          <w:b w:val="0"/>
          <w:i w:val="0"/>
          <w:iCs w:val="0"/>
          <w:caps w:val="0"/>
          <w:color w:val="000000" w:themeColor="text1"/>
          <w:spacing w:val="6"/>
          <w:w w:val="100"/>
          <w:sz w:val="32"/>
          <w:szCs w:val="32"/>
          <w:shd w:val="clear" w:fill="FFFFFF"/>
          <w:lang w:eastAsia="zh-CN"/>
          <w14:textFill>
            <w14:solidFill>
              <w14:schemeClr w14:val="tx1"/>
            </w14:solidFill>
          </w14:textFill>
        </w:rPr>
      </w:pPr>
      <w:r>
        <w:rPr>
          <w:rFonts w:hint="eastAsia" w:ascii="仿宋_GB2312" w:hAnsi="Calibri" w:eastAsia="仿宋_GB2312" w:cs="仿宋_GB2312"/>
          <w:b w:val="0"/>
          <w:i w:val="0"/>
          <w:iCs w:val="0"/>
          <w:caps w:val="0"/>
          <w:color w:val="000000" w:themeColor="text1"/>
          <w:spacing w:val="6"/>
          <w:w w:val="100"/>
          <w:sz w:val="32"/>
          <w:szCs w:val="32"/>
          <w:shd w:val="clear" w:fill="FFFFFF"/>
          <w:lang w:eastAsia="zh-CN"/>
          <w14:textFill>
            <w14:solidFill>
              <w14:schemeClr w14:val="tx1"/>
            </w14:solidFill>
          </w14:textFill>
        </w:rPr>
        <w:t>第十条</w:t>
      </w:r>
      <w:r>
        <w:rPr>
          <w:rFonts w:hint="default" w:ascii="仿宋_GB2312" w:hAnsi="Calibri" w:eastAsia="仿宋_GB2312" w:cs="仿宋_GB2312"/>
          <w:b w:val="0"/>
          <w:i w:val="0"/>
          <w:iCs w:val="0"/>
          <w:caps w:val="0"/>
          <w:color w:val="000000" w:themeColor="text1"/>
          <w:spacing w:val="6"/>
          <w:w w:val="100"/>
          <w:sz w:val="32"/>
          <w:szCs w:val="32"/>
          <w:shd w:val="clear" w:fill="FFFFFF"/>
          <w:lang w:val="en-US" w:eastAsia="zh-CN"/>
          <w14:textFill>
            <w14:solidFill>
              <w14:schemeClr w14:val="tx1"/>
            </w14:solidFill>
          </w14:textFill>
        </w:rPr>
        <w:t xml:space="preserve">  </w:t>
      </w:r>
      <w:r>
        <w:rPr>
          <w:rFonts w:hint="default" w:ascii="仿宋_GB2312" w:hAnsi="Calibri" w:eastAsia="仿宋_GB2312" w:cs="仿宋_GB2312"/>
          <w:b w:val="0"/>
          <w:i w:val="0"/>
          <w:iCs w:val="0"/>
          <w:caps w:val="0"/>
          <w:color w:val="000000" w:themeColor="text1"/>
          <w:spacing w:val="6"/>
          <w:w w:val="100"/>
          <w:sz w:val="32"/>
          <w:szCs w:val="32"/>
          <w:shd w:val="clear" w:fill="FFFFFF"/>
          <w14:textFill>
            <w14:solidFill>
              <w14:schemeClr w14:val="tx1"/>
            </w14:solidFill>
          </w14:textFill>
        </w:rPr>
        <w:t>公共信用综合评价结果和信用风险分类结果为最低等级或被列为严重失信主体名单的企业，其</w:t>
      </w:r>
      <w:r>
        <w:rPr>
          <w:rFonts w:hint="default" w:ascii="仿宋_GB2312" w:hAnsi="Calibri" w:eastAsia="仿宋_GB2312" w:cs="仿宋_GB2312"/>
          <w:b w:val="0"/>
          <w:i w:val="0"/>
          <w:iCs w:val="0"/>
          <w:caps w:val="0"/>
          <w:color w:val="000000" w:themeColor="text1"/>
          <w:spacing w:val="0"/>
          <w:w w:val="100"/>
          <w:sz w:val="32"/>
          <w:szCs w:val="32"/>
          <w:shd w:val="clear" w:fill="FFFFFF"/>
          <w14:textFill>
            <w14:solidFill>
              <w14:schemeClr w14:val="tx1"/>
            </w14:solidFill>
          </w14:textFill>
        </w:rPr>
        <w:t>人</w:t>
      </w:r>
      <w:r>
        <w:rPr>
          <w:rFonts w:hint="default" w:ascii="仿宋_GB2312" w:hAnsi="Calibri" w:eastAsia="仿宋_GB2312" w:cs="仿宋_GB2312"/>
          <w:b w:val="0"/>
          <w:i w:val="0"/>
          <w:iCs w:val="0"/>
          <w:caps w:val="0"/>
          <w:color w:val="000000" w:themeColor="text1"/>
          <w:spacing w:val="6"/>
          <w:w w:val="100"/>
          <w:sz w:val="32"/>
          <w:szCs w:val="32"/>
          <w:shd w:val="clear" w:fill="FFFFFF"/>
          <w14:textFill>
            <w14:solidFill>
              <w14:schemeClr w14:val="tx1"/>
            </w14:solidFill>
          </w14:textFill>
        </w:rPr>
        <w:t>防工程建设从业企业的信用</w:t>
      </w:r>
      <w:r>
        <w:rPr>
          <w:rFonts w:hint="eastAsia" w:ascii="仿宋_GB2312" w:hAnsi="Calibri" w:eastAsia="仿宋_GB2312" w:cs="仿宋_GB2312"/>
          <w:b w:val="0"/>
          <w:i w:val="0"/>
          <w:iCs w:val="0"/>
          <w:caps w:val="0"/>
          <w:color w:val="000000" w:themeColor="text1"/>
          <w:spacing w:val="6"/>
          <w:w w:val="100"/>
          <w:sz w:val="32"/>
          <w:szCs w:val="32"/>
          <w:shd w:val="clear" w:fill="FFFFFF"/>
          <w:lang w:eastAsia="zh-CN"/>
          <w14:textFill>
            <w14:solidFill>
              <w14:schemeClr w14:val="tx1"/>
            </w14:solidFill>
          </w14:textFill>
        </w:rPr>
        <w:t>状况等级最高评为</w:t>
      </w:r>
      <w:r>
        <w:rPr>
          <w:rFonts w:hint="default" w:ascii="仿宋_GB2312" w:hAnsi="Calibri" w:eastAsia="仿宋_GB2312" w:cs="仿宋_GB2312"/>
          <w:b w:val="0"/>
          <w:i w:val="0"/>
          <w:iCs w:val="0"/>
          <w:caps w:val="0"/>
          <w:color w:val="000000" w:themeColor="text1"/>
          <w:spacing w:val="6"/>
          <w:w w:val="100"/>
          <w:sz w:val="32"/>
          <w:szCs w:val="32"/>
          <w:shd w:val="clear" w:fill="FFFFFF"/>
          <w:lang w:val="en-US" w:eastAsia="zh-CN"/>
          <w14:textFill>
            <w14:solidFill>
              <w14:schemeClr w14:val="tx1"/>
            </w14:solidFill>
          </w14:textFill>
        </w:rPr>
        <w:t>B</w:t>
      </w:r>
      <w:r>
        <w:rPr>
          <w:rFonts w:hint="default" w:ascii="仿宋_GB2312" w:hAnsi="Calibri" w:eastAsia="仿宋_GB2312" w:cs="仿宋_GB2312"/>
          <w:b w:val="0"/>
          <w:i w:val="0"/>
          <w:iCs w:val="0"/>
          <w:caps w:val="0"/>
          <w:color w:val="000000" w:themeColor="text1"/>
          <w:spacing w:val="6"/>
          <w:w w:val="100"/>
          <w:sz w:val="32"/>
          <w:szCs w:val="32"/>
          <w:shd w:val="clear" w:fill="FFFFFF"/>
          <w14:textFill>
            <w14:solidFill>
              <w14:schemeClr w14:val="tx1"/>
            </w14:solidFill>
          </w14:textFill>
        </w:rPr>
        <w:t>级</w:t>
      </w:r>
      <w:r>
        <w:rPr>
          <w:rFonts w:hint="eastAsia" w:ascii="仿宋_GB2312" w:hAnsi="Calibri" w:eastAsia="仿宋_GB2312" w:cs="仿宋_GB2312"/>
          <w:b w:val="0"/>
          <w:i w:val="0"/>
          <w:iCs w:val="0"/>
          <w:caps w:val="0"/>
          <w:color w:val="000000" w:themeColor="text1"/>
          <w:spacing w:val="6"/>
          <w:w w:val="100"/>
          <w:sz w:val="32"/>
          <w:szCs w:val="32"/>
          <w:shd w:val="clear" w:fill="FFFFFF"/>
          <w:lang w:eastAsia="zh-CN"/>
          <w14:textFill>
            <w14:solidFill>
              <w14:schemeClr w14:val="tx1"/>
            </w14:solidFill>
          </w14:textFill>
        </w:rPr>
        <w:t>。</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90" w:lineRule="exact"/>
        <w:ind w:left="0" w:right="0" w:firstLine="640" w:firstLineChars="200"/>
        <w:jc w:val="both"/>
        <w:textAlignment w:val="baseline"/>
        <w:rPr>
          <w:rFonts w:hint="default" w:ascii="Calibri" w:hAnsi="Calibri" w:cs="Calibri"/>
          <w:b w:val="0"/>
          <w:i w:val="0"/>
          <w:caps w:val="0"/>
          <w:color w:val="000000" w:themeColor="text1"/>
          <w:spacing w:val="0"/>
          <w:w w:val="100"/>
          <w:sz w:val="24"/>
          <w:szCs w:val="24"/>
          <w14:textFill>
            <w14:solidFill>
              <w14:schemeClr w14:val="tx1"/>
            </w14:solidFill>
          </w14:textFill>
        </w:rPr>
      </w:pPr>
      <w:r>
        <w:rPr>
          <w:rFonts w:hint="eastAsia" w:ascii="仿宋_GB2312" w:hAnsi="Calibri" w:eastAsia="仿宋_GB2312" w:cs="仿宋_GB2312"/>
          <w:b w:val="0"/>
          <w:i w:val="0"/>
          <w:iCs w:val="0"/>
          <w:caps w:val="0"/>
          <w:color w:val="000000" w:themeColor="text1"/>
          <w:spacing w:val="0"/>
          <w:w w:val="100"/>
          <w:sz w:val="32"/>
          <w:szCs w:val="32"/>
          <w:shd w:val="clear" w:fill="FFFFFF"/>
          <w:lang w:eastAsia="zh-CN"/>
          <w14:textFill>
            <w14:solidFill>
              <w14:schemeClr w14:val="tx1"/>
            </w14:solidFill>
          </w14:textFill>
        </w:rPr>
        <w:t>第十一条</w:t>
      </w:r>
      <w:r>
        <w:rPr>
          <w:rFonts w:hint="default" w:ascii="仿宋_GB2312" w:hAnsi="Calibri" w:eastAsia="仿宋_GB2312" w:cs="仿宋_GB2312"/>
          <w:b w:val="0"/>
          <w:i w:val="0"/>
          <w:iCs w:val="0"/>
          <w:caps w:val="0"/>
          <w:color w:val="000000" w:themeColor="text1"/>
          <w:spacing w:val="0"/>
          <w:w w:val="100"/>
          <w:sz w:val="32"/>
          <w:szCs w:val="32"/>
          <w:shd w:val="clear" w:fill="FFFFFF"/>
          <w:lang w:val="en-US" w:eastAsia="zh-CN"/>
          <w14:textFill>
            <w14:solidFill>
              <w14:schemeClr w14:val="tx1"/>
            </w14:solidFill>
          </w14:textFill>
        </w:rPr>
        <w:t xml:space="preserve">  </w:t>
      </w:r>
      <w:r>
        <w:rPr>
          <w:rFonts w:hint="default" w:ascii="仿宋_GB2312" w:hAnsi="Calibri" w:eastAsia="仿宋_GB2312" w:cs="仿宋_GB2312"/>
          <w:b w:val="0"/>
          <w:i w:val="0"/>
          <w:iCs w:val="0"/>
          <w:caps w:val="0"/>
          <w:color w:val="000000" w:themeColor="text1"/>
          <w:spacing w:val="0"/>
          <w:w w:val="100"/>
          <w:sz w:val="32"/>
          <w:szCs w:val="32"/>
          <w:shd w:val="clear" w:fill="FFFFFF"/>
          <w14:textFill>
            <w14:solidFill>
              <w14:schemeClr w14:val="tx1"/>
            </w14:solidFill>
          </w14:textFill>
        </w:rPr>
        <w:t>省人防主管部门负责向</w:t>
      </w:r>
      <w:r>
        <w:rPr>
          <w:rFonts w:hint="eastAsia" w:ascii="仿宋_GB2312" w:hAnsi="Calibri" w:eastAsia="仿宋_GB2312" w:cs="仿宋_GB2312"/>
          <w:b w:val="0"/>
          <w:i w:val="0"/>
          <w:iCs w:val="0"/>
          <w:caps w:val="0"/>
          <w:color w:val="000000" w:themeColor="text1"/>
          <w:spacing w:val="0"/>
          <w:w w:val="100"/>
          <w:sz w:val="32"/>
          <w:szCs w:val="32"/>
          <w:shd w:val="clear" w:fill="FFFFFF"/>
          <w:lang w:eastAsia="zh-CN"/>
          <w14:textFill>
            <w14:solidFill>
              <w14:schemeClr w14:val="tx1"/>
            </w14:solidFill>
          </w14:textFill>
        </w:rPr>
        <w:t>发展改革</w:t>
      </w:r>
      <w:r>
        <w:rPr>
          <w:rFonts w:hint="default" w:ascii="仿宋_GB2312" w:hAnsi="Calibri" w:eastAsia="仿宋_GB2312" w:cs="仿宋_GB2312"/>
          <w:b w:val="0"/>
          <w:i w:val="0"/>
          <w:iCs w:val="0"/>
          <w:caps w:val="0"/>
          <w:color w:val="000000" w:themeColor="text1"/>
          <w:spacing w:val="0"/>
          <w:w w:val="100"/>
          <w:sz w:val="32"/>
          <w:szCs w:val="32"/>
          <w:shd w:val="clear" w:fill="FFFFFF"/>
          <w14:textFill>
            <w14:solidFill>
              <w14:schemeClr w14:val="tx1"/>
            </w14:solidFill>
          </w14:textFill>
        </w:rPr>
        <w:t>、市场监督</w:t>
      </w:r>
      <w:r>
        <w:rPr>
          <w:rFonts w:hint="eastAsia" w:ascii="仿宋_GB2312" w:hAnsi="Calibri" w:eastAsia="仿宋_GB2312" w:cs="仿宋_GB2312"/>
          <w:b w:val="0"/>
          <w:i w:val="0"/>
          <w:iCs w:val="0"/>
          <w:caps w:val="0"/>
          <w:color w:val="000000" w:themeColor="text1"/>
          <w:spacing w:val="0"/>
          <w:w w:val="100"/>
          <w:sz w:val="32"/>
          <w:szCs w:val="32"/>
          <w:shd w:val="clear" w:fill="FFFFFF"/>
          <w:lang w:eastAsia="zh-CN"/>
          <w14:textFill>
            <w14:solidFill>
              <w14:schemeClr w14:val="tx1"/>
            </w14:solidFill>
          </w14:textFill>
        </w:rPr>
        <w:t>管理</w:t>
      </w:r>
      <w:r>
        <w:rPr>
          <w:rFonts w:hint="default" w:ascii="仿宋_GB2312" w:hAnsi="Calibri" w:eastAsia="仿宋_GB2312" w:cs="仿宋_GB2312"/>
          <w:b w:val="0"/>
          <w:i w:val="0"/>
          <w:iCs w:val="0"/>
          <w:caps w:val="0"/>
          <w:color w:val="000000" w:themeColor="text1"/>
          <w:spacing w:val="0"/>
          <w:w w:val="100"/>
          <w:sz w:val="32"/>
          <w:szCs w:val="32"/>
          <w:shd w:val="clear" w:fill="FFFFFF"/>
          <w14:textFill>
            <w14:solidFill>
              <w14:schemeClr w14:val="tx1"/>
            </w14:solidFill>
          </w14:textFill>
        </w:rPr>
        <w:t>、</w:t>
      </w:r>
      <w:r>
        <w:rPr>
          <w:rFonts w:hint="eastAsia" w:ascii="仿宋_GB2312" w:hAnsi="Calibri" w:eastAsia="仿宋_GB2312" w:cs="仿宋_GB2312"/>
          <w:b w:val="0"/>
          <w:i w:val="0"/>
          <w:iCs w:val="0"/>
          <w:caps w:val="0"/>
          <w:color w:val="000000" w:themeColor="text1"/>
          <w:spacing w:val="0"/>
          <w:w w:val="100"/>
          <w:sz w:val="32"/>
          <w:szCs w:val="32"/>
          <w:shd w:val="clear" w:fill="FFFFFF"/>
          <w:lang w:eastAsia="zh-CN"/>
          <w14:textFill>
            <w14:solidFill>
              <w14:schemeClr w14:val="tx1"/>
            </w14:solidFill>
          </w14:textFill>
        </w:rPr>
        <w:t>住房城乡建设</w:t>
      </w:r>
      <w:r>
        <w:rPr>
          <w:rFonts w:hint="default" w:ascii="仿宋_GB2312" w:hAnsi="Calibri" w:eastAsia="仿宋_GB2312" w:cs="仿宋_GB2312"/>
          <w:b w:val="0"/>
          <w:i w:val="0"/>
          <w:iCs w:val="0"/>
          <w:caps w:val="0"/>
          <w:color w:val="000000" w:themeColor="text1"/>
          <w:spacing w:val="0"/>
          <w:w w:val="100"/>
          <w:sz w:val="32"/>
          <w:szCs w:val="32"/>
          <w:shd w:val="clear" w:fill="FFFFFF"/>
          <w14:textFill>
            <w14:solidFill>
              <w14:schemeClr w14:val="tx1"/>
            </w14:solidFill>
          </w14:textFill>
        </w:rPr>
        <w:t>部门推送人防工程建设从业企业信用</w:t>
      </w:r>
      <w:r>
        <w:rPr>
          <w:rFonts w:hint="eastAsia" w:ascii="仿宋_GB2312" w:hAnsi="Calibri" w:eastAsia="仿宋_GB2312" w:cs="仿宋_GB2312"/>
          <w:b w:val="0"/>
          <w:i w:val="0"/>
          <w:iCs w:val="0"/>
          <w:caps w:val="0"/>
          <w:color w:val="000000" w:themeColor="text1"/>
          <w:spacing w:val="0"/>
          <w:w w:val="100"/>
          <w:sz w:val="32"/>
          <w:szCs w:val="32"/>
          <w:shd w:val="clear" w:fill="FFFFFF"/>
          <w:lang w:eastAsia="zh-CN"/>
          <w14:textFill>
            <w14:solidFill>
              <w14:schemeClr w14:val="tx1"/>
            </w14:solidFill>
          </w14:textFill>
        </w:rPr>
        <w:t>状况等级信息</w:t>
      </w:r>
      <w:r>
        <w:rPr>
          <w:rFonts w:hint="default" w:ascii="仿宋_GB2312" w:hAnsi="Calibri" w:eastAsia="仿宋_GB2312" w:cs="仿宋_GB2312"/>
          <w:b w:val="0"/>
          <w:i w:val="0"/>
          <w:iCs w:val="0"/>
          <w:caps w:val="0"/>
          <w:color w:val="000000" w:themeColor="text1"/>
          <w:spacing w:val="0"/>
          <w:w w:val="100"/>
          <w:sz w:val="32"/>
          <w:szCs w:val="32"/>
          <w:shd w:val="clear" w:fill="FFFFFF"/>
          <w14:textFill>
            <w14:solidFill>
              <w14:schemeClr w14:val="tx1"/>
            </w14:solidFill>
          </w14:textFill>
        </w:rPr>
        <w:t>。</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90" w:lineRule="exact"/>
        <w:ind w:left="0" w:right="0" w:firstLine="640" w:firstLineChars="200"/>
        <w:jc w:val="left"/>
        <w:textAlignment w:val="baseline"/>
        <w:rPr>
          <w:rFonts w:hint="eastAsia" w:ascii="仿宋_GB2312" w:hAnsi="Calibri" w:eastAsia="仿宋_GB2312" w:cs="仿宋_GB2312"/>
          <w:b w:val="0"/>
          <w:i w:val="0"/>
          <w:iCs w:val="0"/>
          <w:caps w:val="0"/>
          <w:color w:val="000000" w:themeColor="text1"/>
          <w:spacing w:val="0"/>
          <w:w w:val="100"/>
          <w:sz w:val="32"/>
          <w:szCs w:val="32"/>
          <w:shd w:val="clear" w:fill="FFFFFF"/>
          <w14:textFill>
            <w14:solidFill>
              <w14:schemeClr w14:val="tx1"/>
            </w14:solidFill>
          </w14:textFill>
        </w:rPr>
      </w:pPr>
      <w:r>
        <w:rPr>
          <w:rFonts w:hint="default" w:ascii="仿宋_GB2312" w:hAnsi="Calibri" w:eastAsia="仿宋_GB2312" w:cs="仿宋_GB2312"/>
          <w:b w:val="0"/>
          <w:i w:val="0"/>
          <w:iCs w:val="0"/>
          <w:caps w:val="0"/>
          <w:color w:val="000000" w:themeColor="text1"/>
          <w:spacing w:val="0"/>
          <w:w w:val="100"/>
          <w:sz w:val="32"/>
          <w:szCs w:val="32"/>
          <w:shd w:val="clear" w:fill="FFFFFF"/>
          <w14:textFill>
            <w14:solidFill>
              <w14:schemeClr w14:val="tx1"/>
            </w14:solidFill>
          </w14:textFill>
        </w:rPr>
        <w:t>第</w:t>
      </w:r>
      <w:r>
        <w:rPr>
          <w:rFonts w:hint="eastAsia" w:ascii="仿宋_GB2312" w:hAnsi="Calibri" w:eastAsia="仿宋_GB2312" w:cs="仿宋_GB2312"/>
          <w:b w:val="0"/>
          <w:i w:val="0"/>
          <w:iCs w:val="0"/>
          <w:caps w:val="0"/>
          <w:color w:val="000000" w:themeColor="text1"/>
          <w:spacing w:val="0"/>
          <w:w w:val="100"/>
          <w:sz w:val="32"/>
          <w:szCs w:val="32"/>
          <w:shd w:val="clear" w:fill="FFFFFF"/>
          <w:lang w:eastAsia="zh-CN"/>
          <w14:textFill>
            <w14:solidFill>
              <w14:schemeClr w14:val="tx1"/>
            </w14:solidFill>
          </w14:textFill>
        </w:rPr>
        <w:t>十二</w:t>
      </w:r>
      <w:r>
        <w:rPr>
          <w:rFonts w:hint="default" w:ascii="仿宋_GB2312" w:hAnsi="Calibri" w:eastAsia="仿宋_GB2312" w:cs="仿宋_GB2312"/>
          <w:b w:val="0"/>
          <w:i w:val="0"/>
          <w:iCs w:val="0"/>
          <w:caps w:val="0"/>
          <w:color w:val="000000" w:themeColor="text1"/>
          <w:spacing w:val="0"/>
          <w:w w:val="100"/>
          <w:sz w:val="32"/>
          <w:szCs w:val="32"/>
          <w:shd w:val="clear" w:fill="FFFFFF"/>
          <w14:textFill>
            <w14:solidFill>
              <w14:schemeClr w14:val="tx1"/>
            </w14:solidFill>
          </w14:textFill>
        </w:rPr>
        <w:t>条　</w:t>
      </w:r>
      <w:r>
        <w:rPr>
          <w:rFonts w:hint="eastAsia" w:ascii="仿宋_GB2312" w:hAnsi="Calibri" w:eastAsia="仿宋_GB2312" w:cs="仿宋_GB2312"/>
          <w:b w:val="0"/>
          <w:i w:val="0"/>
          <w:iCs w:val="0"/>
          <w:caps w:val="0"/>
          <w:color w:val="000000" w:themeColor="text1"/>
          <w:spacing w:val="0"/>
          <w:w w:val="100"/>
          <w:sz w:val="32"/>
          <w:szCs w:val="32"/>
          <w:shd w:val="clear" w:fill="FFFFFF"/>
          <w:lang w:eastAsia="zh-CN"/>
          <w14:textFill>
            <w14:solidFill>
              <w14:schemeClr w14:val="tx1"/>
            </w14:solidFill>
          </w14:textFill>
        </w:rPr>
        <w:t>发展改革</w:t>
      </w:r>
      <w:r>
        <w:rPr>
          <w:rFonts w:hint="default" w:ascii="仿宋_GB2312" w:hAnsi="Calibri" w:eastAsia="仿宋_GB2312" w:cs="仿宋_GB2312"/>
          <w:b w:val="0"/>
          <w:i w:val="0"/>
          <w:iCs w:val="0"/>
          <w:caps w:val="0"/>
          <w:color w:val="000000" w:themeColor="text1"/>
          <w:spacing w:val="0"/>
          <w:w w:val="100"/>
          <w:sz w:val="32"/>
          <w:szCs w:val="32"/>
          <w:shd w:val="clear" w:fill="FFFFFF"/>
          <w14:textFill>
            <w14:solidFill>
              <w14:schemeClr w14:val="tx1"/>
            </w14:solidFill>
          </w14:textFill>
        </w:rPr>
        <w:t>、市场监督</w:t>
      </w:r>
      <w:r>
        <w:rPr>
          <w:rFonts w:hint="eastAsia" w:ascii="仿宋_GB2312" w:hAnsi="Calibri" w:eastAsia="仿宋_GB2312" w:cs="仿宋_GB2312"/>
          <w:b w:val="0"/>
          <w:i w:val="0"/>
          <w:iCs w:val="0"/>
          <w:caps w:val="0"/>
          <w:color w:val="000000" w:themeColor="text1"/>
          <w:spacing w:val="0"/>
          <w:w w:val="100"/>
          <w:sz w:val="32"/>
          <w:szCs w:val="32"/>
          <w:shd w:val="clear" w:fill="FFFFFF"/>
          <w:lang w:eastAsia="zh-CN"/>
          <w14:textFill>
            <w14:solidFill>
              <w14:schemeClr w14:val="tx1"/>
            </w14:solidFill>
          </w14:textFill>
        </w:rPr>
        <w:t>管理</w:t>
      </w:r>
      <w:r>
        <w:rPr>
          <w:rFonts w:hint="default" w:ascii="仿宋_GB2312" w:hAnsi="Calibri" w:eastAsia="仿宋_GB2312" w:cs="仿宋_GB2312"/>
          <w:b w:val="0"/>
          <w:i w:val="0"/>
          <w:iCs w:val="0"/>
          <w:caps w:val="0"/>
          <w:color w:val="000000" w:themeColor="text1"/>
          <w:spacing w:val="0"/>
          <w:w w:val="100"/>
          <w:sz w:val="32"/>
          <w:szCs w:val="32"/>
          <w:shd w:val="clear" w:fill="FFFFFF"/>
          <w14:textFill>
            <w14:solidFill>
              <w14:schemeClr w14:val="tx1"/>
            </w14:solidFill>
          </w14:textFill>
        </w:rPr>
        <w:t>、</w:t>
      </w:r>
      <w:r>
        <w:rPr>
          <w:rFonts w:hint="eastAsia" w:ascii="仿宋_GB2312" w:hAnsi="Calibri" w:eastAsia="仿宋_GB2312" w:cs="仿宋_GB2312"/>
          <w:b w:val="0"/>
          <w:i w:val="0"/>
          <w:iCs w:val="0"/>
          <w:caps w:val="0"/>
          <w:color w:val="000000" w:themeColor="text1"/>
          <w:spacing w:val="0"/>
          <w:w w:val="100"/>
          <w:sz w:val="32"/>
          <w:szCs w:val="32"/>
          <w:shd w:val="clear" w:fill="FFFFFF"/>
          <w:lang w:eastAsia="zh-CN"/>
          <w14:textFill>
            <w14:solidFill>
              <w14:schemeClr w14:val="tx1"/>
            </w14:solidFill>
          </w14:textFill>
        </w:rPr>
        <w:t>住房城乡建设</w:t>
      </w:r>
      <w:r>
        <w:rPr>
          <w:rFonts w:hint="default" w:ascii="仿宋_GB2312" w:hAnsi="Calibri" w:eastAsia="仿宋_GB2312" w:cs="仿宋_GB2312"/>
          <w:b w:val="0"/>
          <w:i w:val="0"/>
          <w:iCs w:val="0"/>
          <w:caps w:val="0"/>
          <w:color w:val="000000" w:themeColor="text1"/>
          <w:spacing w:val="0"/>
          <w:w w:val="100"/>
          <w:sz w:val="32"/>
          <w:szCs w:val="32"/>
          <w:shd w:val="clear" w:fill="FFFFFF"/>
          <w14:textFill>
            <w14:solidFill>
              <w14:schemeClr w14:val="tx1"/>
            </w14:solidFill>
          </w14:textFill>
        </w:rPr>
        <w:t>部门将人防工程建设从业企业信用</w:t>
      </w:r>
      <w:r>
        <w:rPr>
          <w:rFonts w:hint="eastAsia" w:ascii="仿宋_GB2312" w:hAnsi="Calibri" w:eastAsia="仿宋_GB2312" w:cs="仿宋_GB2312"/>
          <w:b w:val="0"/>
          <w:i w:val="0"/>
          <w:iCs w:val="0"/>
          <w:caps w:val="0"/>
          <w:color w:val="000000" w:themeColor="text1"/>
          <w:spacing w:val="0"/>
          <w:w w:val="100"/>
          <w:sz w:val="32"/>
          <w:szCs w:val="32"/>
          <w:shd w:val="clear" w:fill="FFFFFF"/>
          <w:lang w:eastAsia="zh-CN"/>
          <w14:textFill>
            <w14:solidFill>
              <w14:schemeClr w14:val="tx1"/>
            </w14:solidFill>
          </w14:textFill>
        </w:rPr>
        <w:t>状况等级信息</w:t>
      </w:r>
      <w:r>
        <w:rPr>
          <w:rFonts w:hint="default" w:ascii="仿宋_GB2312" w:hAnsi="Calibri" w:eastAsia="仿宋_GB2312" w:cs="仿宋_GB2312"/>
          <w:b w:val="0"/>
          <w:i w:val="0"/>
          <w:iCs w:val="0"/>
          <w:caps w:val="0"/>
          <w:color w:val="000000" w:themeColor="text1"/>
          <w:spacing w:val="0"/>
          <w:w w:val="100"/>
          <w:sz w:val="32"/>
          <w:szCs w:val="32"/>
          <w:shd w:val="clear" w:fill="FFFFFF"/>
          <w14:textFill>
            <w14:solidFill>
              <w14:schemeClr w14:val="tx1"/>
            </w14:solidFill>
          </w14:textFill>
        </w:rPr>
        <w:t>作为企业</w:t>
      </w:r>
      <w:r>
        <w:rPr>
          <w:rFonts w:hint="eastAsia" w:ascii="仿宋_GB2312" w:hAnsi="Calibri" w:eastAsia="仿宋_GB2312" w:cs="仿宋_GB2312"/>
          <w:b w:val="0"/>
          <w:i w:val="0"/>
          <w:iCs w:val="0"/>
          <w:caps w:val="0"/>
          <w:color w:val="000000" w:themeColor="text1"/>
          <w:spacing w:val="0"/>
          <w:w w:val="100"/>
          <w:sz w:val="32"/>
          <w:szCs w:val="32"/>
          <w:shd w:val="clear" w:fill="FFFFFF"/>
          <w:lang w:eastAsia="zh-CN"/>
          <w14:textFill>
            <w14:solidFill>
              <w14:schemeClr w14:val="tx1"/>
            </w14:solidFill>
          </w14:textFill>
        </w:rPr>
        <w:t>信用</w:t>
      </w:r>
      <w:r>
        <w:rPr>
          <w:rFonts w:hint="default" w:ascii="仿宋_GB2312" w:hAnsi="Calibri" w:eastAsia="仿宋_GB2312" w:cs="仿宋_GB2312"/>
          <w:b w:val="0"/>
          <w:i w:val="0"/>
          <w:iCs w:val="0"/>
          <w:caps w:val="0"/>
          <w:color w:val="000000" w:themeColor="text1"/>
          <w:spacing w:val="0"/>
          <w:w w:val="100"/>
          <w:sz w:val="32"/>
          <w:szCs w:val="32"/>
          <w:shd w:val="clear" w:fill="FFFFFF"/>
          <w14:textFill>
            <w14:solidFill>
              <w14:schemeClr w14:val="tx1"/>
            </w14:solidFill>
          </w14:textFill>
        </w:rPr>
        <w:t>评价、企业信用风险分类、资质审核等方面的考量因素，予以综合运用。</w:t>
      </w:r>
    </w:p>
    <w:p>
      <w:pPr>
        <w:keepLines w:val="0"/>
        <w:widowControl/>
        <w:numPr>
          <w:ilvl w:val="0"/>
          <w:numId w:val="1"/>
        </w:numPr>
        <w:suppressLineNumbers w:val="0"/>
        <w:snapToGrid/>
        <w:spacing w:before="0" w:beforeAutospacing="0" w:after="0" w:afterAutospacing="0" w:line="590" w:lineRule="exact"/>
        <w:ind w:right="0" w:firstLine="640" w:firstLineChars="200"/>
        <w:jc w:val="both"/>
        <w:textAlignment w:val="baseline"/>
        <w:rPr>
          <w:rFonts w:hint="eastAsia" w:ascii="仿宋_GB2312" w:hAnsi="Calibri" w:eastAsia="仿宋_GB2312" w:cs="仿宋_GB2312"/>
          <w:b w:val="0"/>
          <w:i w:val="0"/>
          <w:iCs w:val="0"/>
          <w:caps w:val="0"/>
          <w:color w:val="000000" w:themeColor="text1"/>
          <w:spacing w:val="0"/>
          <w:w w:val="100"/>
          <w:kern w:val="0"/>
          <w:sz w:val="32"/>
          <w:szCs w:val="32"/>
          <w:shd w:val="clear" w:fill="FFFFFF"/>
          <w:lang w:val="en-US" w:eastAsia="zh-CN" w:bidi="ar"/>
          <w14:textFill>
            <w14:solidFill>
              <w14:schemeClr w14:val="tx1"/>
            </w14:solidFill>
          </w14:textFill>
        </w:rPr>
      </w:pPr>
      <w:r>
        <w:rPr>
          <w:rFonts w:hint="default" w:ascii="仿宋_GB2312" w:hAnsi="Calibri" w:eastAsia="仿宋_GB2312" w:cs="仿宋_GB2312"/>
          <w:b w:val="0"/>
          <w:i w:val="0"/>
          <w:iCs w:val="0"/>
          <w:caps w:val="0"/>
          <w:color w:val="000000" w:themeColor="text1"/>
          <w:spacing w:val="0"/>
          <w:w w:val="100"/>
          <w:kern w:val="0"/>
          <w:sz w:val="32"/>
          <w:szCs w:val="32"/>
          <w:shd w:val="clear" w:fill="FFFFFF"/>
          <w:lang w:val="en-US" w:eastAsia="zh-CN" w:bidi="ar"/>
          <w14:textFill>
            <w14:solidFill>
              <w14:schemeClr w14:val="tx1"/>
            </w14:solidFill>
          </w14:textFill>
        </w:rPr>
        <w:t>省人防主管部门在门户网站</w:t>
      </w:r>
      <w:r>
        <w:rPr>
          <w:rFonts w:hint="eastAsia" w:ascii="仿宋_GB2312" w:hAnsi="Calibri" w:eastAsia="仿宋_GB2312" w:cs="仿宋_GB2312"/>
          <w:b w:val="0"/>
          <w:i w:val="0"/>
          <w:iCs w:val="0"/>
          <w:caps w:val="0"/>
          <w:color w:val="000000" w:themeColor="text1"/>
          <w:spacing w:val="0"/>
          <w:w w:val="100"/>
          <w:kern w:val="0"/>
          <w:sz w:val="32"/>
          <w:szCs w:val="32"/>
          <w:shd w:val="clear" w:fill="FFFFFF"/>
          <w:lang w:val="en-US" w:eastAsia="zh-CN" w:bidi="ar"/>
          <w14:textFill>
            <w14:solidFill>
              <w14:schemeClr w14:val="tx1"/>
            </w14:solidFill>
          </w14:textFill>
        </w:rPr>
        <w:t>对</w:t>
      </w:r>
      <w:r>
        <w:rPr>
          <w:rFonts w:hint="default" w:ascii="仿宋_GB2312" w:hAnsi="Calibri" w:eastAsia="仿宋_GB2312" w:cs="仿宋_GB2312"/>
          <w:b w:val="0"/>
          <w:i w:val="0"/>
          <w:iCs w:val="0"/>
          <w:caps w:val="0"/>
          <w:color w:val="000000" w:themeColor="text1"/>
          <w:spacing w:val="0"/>
          <w:w w:val="100"/>
          <w:kern w:val="0"/>
          <w:sz w:val="32"/>
          <w:szCs w:val="32"/>
          <w:shd w:val="clear" w:fill="FFFFFF"/>
          <w:lang w:val="en-US" w:eastAsia="zh-CN" w:bidi="ar"/>
          <w14:textFill>
            <w14:solidFill>
              <w14:schemeClr w14:val="tx1"/>
            </w14:solidFill>
          </w14:textFill>
        </w:rPr>
        <w:t>A</w:t>
      </w:r>
      <w:r>
        <w:rPr>
          <w:rFonts w:hint="eastAsia" w:ascii="仿宋_GB2312" w:hAnsi="Calibri" w:eastAsia="仿宋_GB2312" w:cs="仿宋_GB2312"/>
          <w:b w:val="0"/>
          <w:i w:val="0"/>
          <w:iCs w:val="0"/>
          <w:caps w:val="0"/>
          <w:color w:val="000000" w:themeColor="text1"/>
          <w:spacing w:val="0"/>
          <w:w w:val="100"/>
          <w:kern w:val="0"/>
          <w:sz w:val="32"/>
          <w:szCs w:val="32"/>
          <w:shd w:val="clear" w:fill="FFFFFF"/>
          <w:lang w:val="en-US" w:eastAsia="zh-CN" w:bidi="ar"/>
          <w14:textFill>
            <w14:solidFill>
              <w14:schemeClr w14:val="tx1"/>
            </w14:solidFill>
          </w14:textFill>
        </w:rPr>
        <w:t>级</w:t>
      </w:r>
      <w:r>
        <w:rPr>
          <w:rFonts w:hint="default" w:ascii="仿宋_GB2312" w:hAnsi="Calibri" w:eastAsia="仿宋_GB2312" w:cs="仿宋_GB2312"/>
          <w:b w:val="0"/>
          <w:i w:val="0"/>
          <w:iCs w:val="0"/>
          <w:caps w:val="0"/>
          <w:color w:val="000000" w:themeColor="text1"/>
          <w:spacing w:val="0"/>
          <w:w w:val="100"/>
          <w:kern w:val="0"/>
          <w:sz w:val="32"/>
          <w:szCs w:val="32"/>
          <w:shd w:val="clear" w:fill="FFFFFF"/>
          <w:lang w:val="en-US" w:eastAsia="zh-CN" w:bidi="ar"/>
          <w14:textFill>
            <w14:solidFill>
              <w14:schemeClr w14:val="tx1"/>
            </w14:solidFill>
          </w14:textFill>
        </w:rPr>
        <w:t>企业</w:t>
      </w:r>
      <w:r>
        <w:rPr>
          <w:rFonts w:hint="eastAsia" w:ascii="仿宋_GB2312" w:hAnsi="Calibri" w:eastAsia="仿宋_GB2312" w:cs="仿宋_GB2312"/>
          <w:b w:val="0"/>
          <w:i w:val="0"/>
          <w:iCs w:val="0"/>
          <w:caps w:val="0"/>
          <w:color w:val="000000" w:themeColor="text1"/>
          <w:spacing w:val="0"/>
          <w:w w:val="100"/>
          <w:kern w:val="0"/>
          <w:sz w:val="32"/>
          <w:szCs w:val="32"/>
          <w:shd w:val="clear" w:fill="FFFFFF"/>
          <w:lang w:val="en-US" w:eastAsia="zh-CN" w:bidi="ar"/>
          <w14:textFill>
            <w14:solidFill>
              <w14:schemeClr w14:val="tx1"/>
            </w14:solidFill>
          </w14:textFill>
        </w:rPr>
        <w:t>进行</w:t>
      </w:r>
      <w:r>
        <w:rPr>
          <w:rFonts w:hint="default" w:ascii="仿宋_GB2312" w:hAnsi="Calibri" w:eastAsia="仿宋_GB2312" w:cs="仿宋_GB2312"/>
          <w:b w:val="0"/>
          <w:i w:val="0"/>
          <w:iCs w:val="0"/>
          <w:caps w:val="0"/>
          <w:color w:val="000000" w:themeColor="text1"/>
          <w:spacing w:val="0"/>
          <w:w w:val="100"/>
          <w:kern w:val="0"/>
          <w:sz w:val="32"/>
          <w:szCs w:val="32"/>
          <w:shd w:val="clear" w:fill="FFFFFF"/>
          <w:lang w:val="en-US" w:eastAsia="zh-CN" w:bidi="ar"/>
          <w14:textFill>
            <w14:solidFill>
              <w14:schemeClr w14:val="tx1"/>
            </w14:solidFill>
          </w14:textFill>
        </w:rPr>
        <w:t>社会公示</w:t>
      </w:r>
      <w:r>
        <w:rPr>
          <w:rFonts w:hint="eastAsia" w:ascii="仿宋_GB2312" w:hAnsi="Calibri" w:eastAsia="仿宋_GB2312" w:cs="仿宋_GB2312"/>
          <w:b w:val="0"/>
          <w:i w:val="0"/>
          <w:iCs w:val="0"/>
          <w:caps w:val="0"/>
          <w:color w:val="000000" w:themeColor="text1"/>
          <w:spacing w:val="0"/>
          <w:w w:val="100"/>
          <w:kern w:val="0"/>
          <w:sz w:val="32"/>
          <w:szCs w:val="32"/>
          <w:shd w:val="clear" w:fill="FFFFFF"/>
          <w:lang w:val="en-US" w:eastAsia="zh-CN" w:bidi="ar"/>
          <w14:textFill>
            <w14:solidFill>
              <w14:schemeClr w14:val="tx1"/>
            </w14:solidFill>
          </w14:textFill>
        </w:rPr>
        <w:t>，公示期</w:t>
      </w:r>
      <w:r>
        <w:rPr>
          <w:rFonts w:hint="default" w:ascii="仿宋_GB2312" w:hAnsi="Calibri" w:eastAsia="仿宋_GB2312" w:cs="仿宋_GB2312"/>
          <w:b w:val="0"/>
          <w:i w:val="0"/>
          <w:iCs w:val="0"/>
          <w:caps w:val="0"/>
          <w:color w:val="000000" w:themeColor="text1"/>
          <w:spacing w:val="0"/>
          <w:w w:val="100"/>
          <w:kern w:val="0"/>
          <w:sz w:val="32"/>
          <w:szCs w:val="32"/>
          <w:shd w:val="clear" w:fill="FFFFFF"/>
          <w:lang w:val="en-US" w:eastAsia="zh-CN" w:bidi="ar"/>
          <w14:textFill>
            <w14:solidFill>
              <w14:schemeClr w14:val="tx1"/>
            </w14:solidFill>
          </w14:textFill>
        </w:rPr>
        <w:t>1</w:t>
      </w:r>
      <w:r>
        <w:rPr>
          <w:rFonts w:hint="eastAsia" w:ascii="仿宋_GB2312" w:hAnsi="Calibri" w:eastAsia="仿宋_GB2312" w:cs="仿宋_GB2312"/>
          <w:b w:val="0"/>
          <w:i w:val="0"/>
          <w:iCs w:val="0"/>
          <w:caps w:val="0"/>
          <w:color w:val="000000" w:themeColor="text1"/>
          <w:spacing w:val="0"/>
          <w:w w:val="100"/>
          <w:kern w:val="0"/>
          <w:sz w:val="32"/>
          <w:szCs w:val="32"/>
          <w:shd w:val="clear" w:fill="FFFFFF"/>
          <w:lang w:val="en-US" w:eastAsia="zh-CN" w:bidi="ar"/>
          <w14:textFill>
            <w14:solidFill>
              <w14:schemeClr w14:val="tx1"/>
            </w14:solidFill>
          </w14:textFill>
        </w:rPr>
        <w:t>年。</w:t>
      </w:r>
    </w:p>
    <w:p>
      <w:pPr>
        <w:keepLines w:val="0"/>
        <w:widowControl/>
        <w:suppressLineNumbers w:val="0"/>
        <w:snapToGrid/>
        <w:spacing w:before="0" w:beforeAutospacing="0" w:after="0" w:afterAutospacing="0" w:line="590" w:lineRule="exact"/>
        <w:ind w:right="0" w:firstLine="640" w:firstLineChars="200"/>
        <w:jc w:val="both"/>
        <w:textAlignment w:val="baseline"/>
        <w:rPr>
          <w:rFonts w:hint="eastAsia" w:ascii="Calibri" w:hAnsi="Calibri" w:eastAsia="仿宋_GB2312" w:cs="Calibri"/>
          <w:b w:val="0"/>
          <w:i w:val="0"/>
          <w:caps w:val="0"/>
          <w:color w:val="000000" w:themeColor="text1"/>
          <w:spacing w:val="0"/>
          <w:w w:val="100"/>
          <w:sz w:val="21"/>
          <w:szCs w:val="21"/>
          <w:lang w:val="en-US" w:eastAsia="zh-CN"/>
          <w14:textFill>
            <w14:solidFill>
              <w14:schemeClr w14:val="tx1"/>
            </w14:solidFill>
          </w14:textFill>
        </w:rPr>
      </w:pPr>
      <w:r>
        <w:rPr>
          <w:rFonts w:hint="eastAsia" w:ascii="仿宋_GB2312" w:hAnsi="Calibri" w:eastAsia="仿宋_GB2312" w:cs="仿宋_GB2312"/>
          <w:b w:val="0"/>
          <w:i w:val="0"/>
          <w:iCs w:val="0"/>
          <w:caps w:val="0"/>
          <w:color w:val="000000" w:themeColor="text1"/>
          <w:spacing w:val="0"/>
          <w:w w:val="100"/>
          <w:kern w:val="0"/>
          <w:sz w:val="32"/>
          <w:szCs w:val="32"/>
          <w:shd w:val="clear" w:fill="FFFFFF"/>
          <w:lang w:val="en-US" w:eastAsia="zh-CN" w:bidi="ar"/>
          <w14:textFill>
            <w14:solidFill>
              <w14:schemeClr w14:val="tx1"/>
            </w14:solidFill>
          </w14:textFill>
        </w:rPr>
        <w:t>公示期内，企业</w:t>
      </w:r>
      <w:r>
        <w:rPr>
          <w:rFonts w:hint="default" w:ascii="仿宋_GB2312" w:hAnsi="Calibri" w:eastAsia="仿宋_GB2312" w:cs="仿宋_GB2312"/>
          <w:b w:val="0"/>
          <w:i w:val="0"/>
          <w:iCs w:val="0"/>
          <w:caps w:val="0"/>
          <w:color w:val="000000" w:themeColor="text1"/>
          <w:spacing w:val="6"/>
          <w:w w:val="100"/>
          <w:sz w:val="32"/>
          <w:szCs w:val="32"/>
          <w:shd w:val="clear" w:fill="FFFFFF"/>
          <w14:textFill>
            <w14:solidFill>
              <w14:schemeClr w14:val="tx1"/>
            </w14:solidFill>
          </w14:textFill>
        </w:rPr>
        <w:t>公共信用综合评价结果和信用风险分类结果</w:t>
      </w:r>
      <w:r>
        <w:rPr>
          <w:rFonts w:hint="eastAsia" w:ascii="仿宋_GB2312" w:hAnsi="Calibri" w:eastAsia="仿宋_GB2312" w:cs="仿宋_GB2312"/>
          <w:b w:val="0"/>
          <w:i w:val="0"/>
          <w:iCs w:val="0"/>
          <w:caps w:val="0"/>
          <w:color w:val="000000" w:themeColor="text1"/>
          <w:spacing w:val="6"/>
          <w:w w:val="100"/>
          <w:sz w:val="32"/>
          <w:szCs w:val="32"/>
          <w:shd w:val="clear" w:fill="FFFFFF"/>
          <w:lang w:eastAsia="zh-CN"/>
          <w14:textFill>
            <w14:solidFill>
              <w14:schemeClr w14:val="tx1"/>
            </w14:solidFill>
          </w14:textFill>
        </w:rPr>
        <w:t>降为</w:t>
      </w:r>
      <w:r>
        <w:rPr>
          <w:rFonts w:hint="default" w:ascii="仿宋_GB2312" w:hAnsi="Calibri" w:eastAsia="仿宋_GB2312" w:cs="仿宋_GB2312"/>
          <w:b w:val="0"/>
          <w:i w:val="0"/>
          <w:iCs w:val="0"/>
          <w:caps w:val="0"/>
          <w:color w:val="000000" w:themeColor="text1"/>
          <w:spacing w:val="6"/>
          <w:w w:val="100"/>
          <w:sz w:val="32"/>
          <w:szCs w:val="32"/>
          <w:shd w:val="clear" w:fill="FFFFFF"/>
          <w14:textFill>
            <w14:solidFill>
              <w14:schemeClr w14:val="tx1"/>
            </w14:solidFill>
          </w14:textFill>
        </w:rPr>
        <w:t>最低等级或被列为严重失信主体名单</w:t>
      </w:r>
      <w:r>
        <w:rPr>
          <w:rFonts w:hint="eastAsia" w:ascii="仿宋_GB2312" w:hAnsi="Calibri" w:eastAsia="仿宋_GB2312" w:cs="仿宋_GB2312"/>
          <w:b w:val="0"/>
          <w:i w:val="0"/>
          <w:iCs w:val="0"/>
          <w:caps w:val="0"/>
          <w:color w:val="000000" w:themeColor="text1"/>
          <w:spacing w:val="6"/>
          <w:w w:val="100"/>
          <w:sz w:val="32"/>
          <w:szCs w:val="32"/>
          <w:shd w:val="clear" w:fill="FFFFFF"/>
          <w:lang w:eastAsia="zh-CN"/>
          <w14:textFill>
            <w14:solidFill>
              <w14:schemeClr w14:val="tx1"/>
            </w14:solidFill>
          </w14:textFill>
        </w:rPr>
        <w:t>，取消公示，重新评级。</w:t>
      </w:r>
    </w:p>
    <w:p>
      <w:pPr>
        <w:pStyle w:val="4"/>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napToGrid/>
        <w:spacing w:before="100" w:beforeAutospacing="0" w:after="100" w:afterAutospacing="0" w:line="590" w:lineRule="exact"/>
        <w:ind w:left="0" w:leftChars="0" w:right="0" w:firstLine="640" w:firstLineChars="200"/>
        <w:jc w:val="left"/>
        <w:textAlignment w:val="baseline"/>
        <w:rPr>
          <w:rFonts w:hint="eastAsia" w:ascii="仿宋_GB2312" w:hAnsi="Calibri" w:eastAsia="仿宋_GB2312" w:cs="仿宋_GB2312"/>
          <w:b w:val="0"/>
          <w:i w:val="0"/>
          <w:iCs w:val="0"/>
          <w:caps w:val="0"/>
          <w:color w:val="000000" w:themeColor="text1"/>
          <w:spacing w:val="0"/>
          <w:w w:val="100"/>
          <w:sz w:val="32"/>
          <w:szCs w:val="32"/>
          <w:shd w:val="clear" w:fill="FFFFFF"/>
          <w:lang w:val="en-US" w:eastAsia="zh-CN"/>
          <w14:textFill>
            <w14:solidFill>
              <w14:schemeClr w14:val="tx1"/>
            </w14:solidFill>
          </w14:textFill>
        </w:rPr>
      </w:pPr>
      <w:r>
        <w:rPr>
          <w:rFonts w:hint="default" w:ascii="仿宋_GB2312" w:hAnsi="Calibri" w:eastAsia="仿宋_GB2312" w:cs="仿宋_GB2312"/>
          <w:b w:val="0"/>
          <w:i w:val="0"/>
          <w:iCs w:val="0"/>
          <w:caps w:val="0"/>
          <w:color w:val="000000" w:themeColor="text1"/>
          <w:spacing w:val="0"/>
          <w:w w:val="100"/>
          <w:sz w:val="32"/>
          <w:szCs w:val="32"/>
          <w:shd w:val="clear" w:fill="FFFFFF"/>
          <w:lang w:val="en-US" w:eastAsia="zh-CN"/>
          <w14:textFill>
            <w14:solidFill>
              <w14:schemeClr w14:val="tx1"/>
            </w14:solidFill>
          </w14:textFill>
        </w:rPr>
        <w:t xml:space="preserve"> B</w:t>
      </w:r>
      <w:r>
        <w:rPr>
          <w:rFonts w:hint="eastAsia" w:ascii="仿宋_GB2312" w:hAnsi="Calibri" w:eastAsia="仿宋_GB2312" w:cs="仿宋_GB2312"/>
          <w:b w:val="0"/>
          <w:i w:val="0"/>
          <w:iCs w:val="0"/>
          <w:caps w:val="0"/>
          <w:color w:val="000000" w:themeColor="text1"/>
          <w:spacing w:val="0"/>
          <w:w w:val="100"/>
          <w:sz w:val="32"/>
          <w:szCs w:val="32"/>
          <w:shd w:val="clear" w:fill="FFFFFF"/>
          <w:lang w:val="en-US" w:eastAsia="zh-CN"/>
          <w14:textFill>
            <w14:solidFill>
              <w14:schemeClr w14:val="tx1"/>
            </w14:solidFill>
          </w14:textFill>
        </w:rPr>
        <w:t>级、</w:t>
      </w:r>
      <w:r>
        <w:rPr>
          <w:rFonts w:hint="default" w:ascii="仿宋_GB2312" w:hAnsi="Calibri" w:eastAsia="仿宋_GB2312" w:cs="仿宋_GB2312"/>
          <w:b w:val="0"/>
          <w:i w:val="0"/>
          <w:iCs w:val="0"/>
          <w:caps w:val="0"/>
          <w:color w:val="000000" w:themeColor="text1"/>
          <w:spacing w:val="0"/>
          <w:w w:val="100"/>
          <w:sz w:val="32"/>
          <w:szCs w:val="32"/>
          <w:shd w:val="clear" w:fill="FFFFFF"/>
          <w:lang w:val="en-US" w:eastAsia="zh-CN"/>
          <w14:textFill>
            <w14:solidFill>
              <w14:schemeClr w14:val="tx1"/>
            </w14:solidFill>
          </w14:textFill>
        </w:rPr>
        <w:t>C</w:t>
      </w:r>
      <w:r>
        <w:rPr>
          <w:rFonts w:hint="eastAsia" w:ascii="仿宋_GB2312" w:hAnsi="Calibri" w:eastAsia="仿宋_GB2312" w:cs="仿宋_GB2312"/>
          <w:b w:val="0"/>
          <w:i w:val="0"/>
          <w:iCs w:val="0"/>
          <w:caps w:val="0"/>
          <w:color w:val="000000" w:themeColor="text1"/>
          <w:spacing w:val="0"/>
          <w:w w:val="100"/>
          <w:sz w:val="32"/>
          <w:szCs w:val="32"/>
          <w:shd w:val="clear" w:fill="FFFFFF"/>
          <w:lang w:val="en-US" w:eastAsia="zh-CN"/>
          <w14:textFill>
            <w14:solidFill>
              <w14:schemeClr w14:val="tx1"/>
            </w14:solidFill>
          </w14:textFill>
        </w:rPr>
        <w:t>级和</w:t>
      </w:r>
      <w:r>
        <w:rPr>
          <w:rFonts w:hint="default" w:ascii="仿宋_GB2312" w:hAnsi="Calibri" w:eastAsia="仿宋_GB2312" w:cs="仿宋_GB2312"/>
          <w:b w:val="0"/>
          <w:i w:val="0"/>
          <w:iCs w:val="0"/>
          <w:caps w:val="0"/>
          <w:color w:val="000000" w:themeColor="text1"/>
          <w:spacing w:val="0"/>
          <w:w w:val="100"/>
          <w:sz w:val="32"/>
          <w:szCs w:val="32"/>
          <w:shd w:val="clear" w:fill="FFFFFF"/>
          <w:lang w:val="en-US" w:eastAsia="zh-CN"/>
          <w14:textFill>
            <w14:solidFill>
              <w14:schemeClr w14:val="tx1"/>
            </w14:solidFill>
          </w14:textFill>
        </w:rPr>
        <w:t>D</w:t>
      </w:r>
      <w:r>
        <w:rPr>
          <w:rFonts w:hint="eastAsia" w:ascii="仿宋_GB2312" w:hAnsi="Calibri" w:eastAsia="仿宋_GB2312" w:cs="仿宋_GB2312"/>
          <w:b w:val="0"/>
          <w:i w:val="0"/>
          <w:iCs w:val="0"/>
          <w:caps w:val="0"/>
          <w:color w:val="000000" w:themeColor="text1"/>
          <w:spacing w:val="0"/>
          <w:w w:val="100"/>
          <w:sz w:val="32"/>
          <w:szCs w:val="32"/>
          <w:shd w:val="clear" w:fill="FFFFFF"/>
          <w:lang w:val="en-US" w:eastAsia="zh-CN"/>
          <w14:textFill>
            <w14:solidFill>
              <w14:schemeClr w14:val="tx1"/>
            </w14:solidFill>
          </w14:textFill>
        </w:rPr>
        <w:t>级企业</w:t>
      </w:r>
      <w:r>
        <w:rPr>
          <w:rFonts w:hint="default" w:ascii="仿宋_GB2312" w:hAnsi="Calibri" w:eastAsia="仿宋_GB2312" w:cs="仿宋_GB2312"/>
          <w:b w:val="0"/>
          <w:i w:val="0"/>
          <w:iCs w:val="0"/>
          <w:caps w:val="0"/>
          <w:color w:val="000000" w:themeColor="text1"/>
          <w:spacing w:val="0"/>
          <w:w w:val="100"/>
          <w:sz w:val="32"/>
          <w:szCs w:val="32"/>
          <w:shd w:val="clear" w:fill="FFFFFF"/>
          <w14:textFill>
            <w14:solidFill>
              <w14:schemeClr w14:val="tx1"/>
            </w14:solidFill>
          </w14:textFill>
        </w:rPr>
        <w:t>信用</w:t>
      </w:r>
      <w:r>
        <w:rPr>
          <w:rFonts w:hint="eastAsia" w:ascii="仿宋_GB2312" w:hAnsi="Calibri" w:eastAsia="仿宋_GB2312" w:cs="仿宋_GB2312"/>
          <w:b w:val="0"/>
          <w:i w:val="0"/>
          <w:iCs w:val="0"/>
          <w:caps w:val="0"/>
          <w:color w:val="000000" w:themeColor="text1"/>
          <w:spacing w:val="0"/>
          <w:w w:val="100"/>
          <w:sz w:val="32"/>
          <w:szCs w:val="32"/>
          <w:shd w:val="clear" w:fill="FFFFFF"/>
          <w:lang w:eastAsia="zh-CN"/>
          <w14:textFill>
            <w14:solidFill>
              <w14:schemeClr w14:val="tx1"/>
            </w14:solidFill>
          </w14:textFill>
        </w:rPr>
        <w:t>状况等级信息</w:t>
      </w:r>
      <w:r>
        <w:rPr>
          <w:rFonts w:hint="default" w:ascii="仿宋_GB2312" w:hAnsi="Calibri" w:eastAsia="仿宋_GB2312" w:cs="仿宋_GB2312"/>
          <w:b w:val="0"/>
          <w:i w:val="0"/>
          <w:iCs w:val="0"/>
          <w:caps w:val="0"/>
          <w:color w:val="000000" w:themeColor="text1"/>
          <w:spacing w:val="0"/>
          <w:w w:val="100"/>
          <w:sz w:val="32"/>
          <w:szCs w:val="32"/>
          <w:shd w:val="clear" w:fill="FFFFFF"/>
          <w14:textFill>
            <w14:solidFill>
              <w14:schemeClr w14:val="tx1"/>
            </w14:solidFill>
          </w14:textFill>
        </w:rPr>
        <w:t>作为人防</w:t>
      </w:r>
      <w:r>
        <w:rPr>
          <w:rFonts w:hint="eastAsia" w:ascii="仿宋_GB2312" w:hAnsi="Calibri" w:eastAsia="仿宋_GB2312" w:cs="仿宋_GB2312"/>
          <w:b w:val="0"/>
          <w:i w:val="0"/>
          <w:iCs w:val="0"/>
          <w:caps w:val="0"/>
          <w:color w:val="000000" w:themeColor="text1"/>
          <w:spacing w:val="0"/>
          <w:w w:val="100"/>
          <w:sz w:val="32"/>
          <w:szCs w:val="32"/>
          <w:shd w:val="clear" w:fill="FFFFFF"/>
          <w:lang w:eastAsia="zh-CN"/>
          <w14:textFill>
            <w14:solidFill>
              <w14:schemeClr w14:val="tx1"/>
            </w14:solidFill>
          </w14:textFill>
        </w:rPr>
        <w:t>部门</w:t>
      </w:r>
      <w:r>
        <w:rPr>
          <w:rFonts w:hint="default" w:ascii="仿宋_GB2312" w:hAnsi="Calibri" w:eastAsia="仿宋_GB2312" w:cs="仿宋_GB2312"/>
          <w:b w:val="0"/>
          <w:i w:val="0"/>
          <w:iCs w:val="0"/>
          <w:caps w:val="0"/>
          <w:color w:val="000000" w:themeColor="text1"/>
          <w:spacing w:val="0"/>
          <w:w w:val="100"/>
          <w:sz w:val="32"/>
          <w:szCs w:val="32"/>
          <w:shd w:val="clear" w:fill="FFFFFF"/>
          <w14:textFill>
            <w14:solidFill>
              <w14:schemeClr w14:val="tx1"/>
            </w14:solidFill>
          </w14:textFill>
        </w:rPr>
        <w:t>配置监管资源的依据，</w:t>
      </w:r>
      <w:r>
        <w:rPr>
          <w:rFonts w:hint="eastAsia" w:ascii="仿宋_GB2312" w:hAnsi="Calibri" w:eastAsia="仿宋_GB2312" w:cs="仿宋_GB2312"/>
          <w:b w:val="0"/>
          <w:i w:val="0"/>
          <w:iCs w:val="0"/>
          <w:caps w:val="0"/>
          <w:color w:val="000000" w:themeColor="text1"/>
          <w:spacing w:val="0"/>
          <w:w w:val="100"/>
          <w:sz w:val="32"/>
          <w:szCs w:val="32"/>
          <w:shd w:val="clear" w:fill="FFFFFF"/>
          <w:lang w:eastAsia="zh-CN"/>
          <w14:textFill>
            <w14:solidFill>
              <w14:schemeClr w14:val="tx1"/>
            </w14:solidFill>
          </w14:textFill>
        </w:rPr>
        <w:t>除向招投标监督管理部门提供查询外，</w:t>
      </w:r>
      <w:r>
        <w:rPr>
          <w:rFonts w:hint="default" w:ascii="仿宋_GB2312" w:hAnsi="Calibri" w:eastAsia="仿宋_GB2312" w:cs="仿宋_GB2312"/>
          <w:b w:val="0"/>
          <w:i w:val="0"/>
          <w:iCs w:val="0"/>
          <w:caps w:val="0"/>
          <w:color w:val="000000" w:themeColor="text1"/>
          <w:spacing w:val="0"/>
          <w:w w:val="100"/>
          <w:sz w:val="32"/>
          <w:szCs w:val="32"/>
          <w:shd w:val="clear" w:fill="FFFFFF"/>
          <w14:textFill>
            <w14:solidFill>
              <w14:schemeClr w14:val="tx1"/>
            </w14:solidFill>
          </w14:textFill>
        </w:rPr>
        <w:t>不向社会公开。</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100" w:beforeAutospacing="0" w:after="100" w:afterAutospacing="0" w:line="590" w:lineRule="exact"/>
        <w:ind w:left="0" w:right="0" w:firstLine="640"/>
        <w:jc w:val="left"/>
        <w:textAlignment w:val="baseline"/>
        <w:rPr>
          <w:rFonts w:hint="default" w:ascii="Calibri" w:hAnsi="Calibri" w:cs="Calibri"/>
          <w:b w:val="0"/>
          <w:i w:val="0"/>
          <w:caps w:val="0"/>
          <w:color w:val="000000" w:themeColor="text1"/>
          <w:spacing w:val="0"/>
          <w:w w:val="100"/>
          <w:sz w:val="24"/>
          <w:szCs w:val="24"/>
          <w14:textFill>
            <w14:solidFill>
              <w14:schemeClr w14:val="tx1"/>
            </w14:solidFill>
          </w14:textFill>
        </w:rPr>
      </w:pPr>
      <w:r>
        <w:rPr>
          <w:rFonts w:hint="default" w:ascii="仿宋_GB2312" w:hAnsi="Calibri" w:eastAsia="仿宋_GB2312" w:cs="仿宋_GB2312"/>
          <w:b w:val="0"/>
          <w:i w:val="0"/>
          <w:iCs w:val="0"/>
          <w:caps w:val="0"/>
          <w:color w:val="000000" w:themeColor="text1"/>
          <w:spacing w:val="0"/>
          <w:w w:val="100"/>
          <w:sz w:val="32"/>
          <w:szCs w:val="32"/>
          <w:shd w:val="clear" w:fill="FFFFFF"/>
          <w14:textFill>
            <w14:solidFill>
              <w14:schemeClr w14:val="tx1"/>
            </w14:solidFill>
          </w14:textFill>
        </w:rPr>
        <w:t> </w:t>
      </w:r>
      <w:r>
        <w:rPr>
          <w:rFonts w:hint="default" w:ascii="仿宋_GB2312" w:hAnsi="Calibri" w:eastAsia="仿宋_GB2312" w:cs="仿宋_GB2312"/>
          <w:b w:val="0"/>
          <w:i w:val="0"/>
          <w:iCs w:val="0"/>
          <w:caps w:val="0"/>
          <w:color w:val="000000" w:themeColor="text1"/>
          <w:spacing w:val="6"/>
          <w:w w:val="100"/>
          <w:sz w:val="32"/>
          <w:szCs w:val="32"/>
          <w:shd w:val="clear" w:fill="FFFFFF"/>
          <w14:textFill>
            <w14:solidFill>
              <w14:schemeClr w14:val="tx1"/>
            </w14:solidFill>
          </w14:textFill>
        </w:rPr>
        <w:t>第十</w:t>
      </w:r>
      <w:r>
        <w:rPr>
          <w:rFonts w:hint="eastAsia" w:ascii="仿宋_GB2312" w:hAnsi="Calibri" w:eastAsia="仿宋_GB2312" w:cs="仿宋_GB2312"/>
          <w:b w:val="0"/>
          <w:i w:val="0"/>
          <w:iCs w:val="0"/>
          <w:caps w:val="0"/>
          <w:color w:val="000000" w:themeColor="text1"/>
          <w:spacing w:val="6"/>
          <w:w w:val="100"/>
          <w:sz w:val="32"/>
          <w:szCs w:val="32"/>
          <w:shd w:val="clear" w:fill="FFFFFF"/>
          <w:lang w:eastAsia="zh-CN"/>
          <w14:textFill>
            <w14:solidFill>
              <w14:schemeClr w14:val="tx1"/>
            </w14:solidFill>
          </w14:textFill>
        </w:rPr>
        <w:t>五</w:t>
      </w:r>
      <w:r>
        <w:rPr>
          <w:rFonts w:hint="default" w:ascii="仿宋_GB2312" w:hAnsi="Calibri" w:eastAsia="仿宋_GB2312" w:cs="仿宋_GB2312"/>
          <w:b w:val="0"/>
          <w:i w:val="0"/>
          <w:iCs w:val="0"/>
          <w:caps w:val="0"/>
          <w:color w:val="000000" w:themeColor="text1"/>
          <w:spacing w:val="6"/>
          <w:w w:val="100"/>
          <w:sz w:val="32"/>
          <w:szCs w:val="32"/>
          <w:shd w:val="clear" w:fill="FFFFFF"/>
          <w14:textFill>
            <w14:solidFill>
              <w14:schemeClr w14:val="tx1"/>
            </w14:solidFill>
          </w14:textFill>
        </w:rPr>
        <w:t>条 　省人防</w:t>
      </w:r>
      <w:r>
        <w:rPr>
          <w:rFonts w:hint="eastAsia" w:ascii="仿宋_GB2312" w:hAnsi="Calibri" w:eastAsia="仿宋_GB2312" w:cs="仿宋_GB2312"/>
          <w:b w:val="0"/>
          <w:i w:val="0"/>
          <w:iCs w:val="0"/>
          <w:caps w:val="0"/>
          <w:color w:val="000000" w:themeColor="text1"/>
          <w:spacing w:val="6"/>
          <w:w w:val="100"/>
          <w:sz w:val="32"/>
          <w:szCs w:val="32"/>
          <w:shd w:val="clear" w:fill="FFFFFF"/>
          <w:lang w:eastAsia="zh-CN"/>
          <w14:textFill>
            <w14:solidFill>
              <w14:schemeClr w14:val="tx1"/>
            </w14:solidFill>
          </w14:textFill>
        </w:rPr>
        <w:t>主管</w:t>
      </w:r>
      <w:r>
        <w:rPr>
          <w:rFonts w:hint="default" w:ascii="仿宋_GB2312" w:hAnsi="Calibri" w:eastAsia="仿宋_GB2312" w:cs="仿宋_GB2312"/>
          <w:b w:val="0"/>
          <w:i w:val="0"/>
          <w:iCs w:val="0"/>
          <w:caps w:val="0"/>
          <w:color w:val="000000" w:themeColor="text1"/>
          <w:spacing w:val="6"/>
          <w:w w:val="100"/>
          <w:sz w:val="32"/>
          <w:szCs w:val="32"/>
          <w:shd w:val="clear" w:fill="FFFFFF"/>
          <w14:textFill>
            <w14:solidFill>
              <w14:schemeClr w14:val="tx1"/>
            </w14:solidFill>
          </w14:textFill>
        </w:rPr>
        <w:t>部门根据企业信用</w:t>
      </w:r>
      <w:r>
        <w:rPr>
          <w:rFonts w:hint="eastAsia" w:ascii="仿宋_GB2312" w:hAnsi="Calibri" w:eastAsia="仿宋_GB2312" w:cs="仿宋_GB2312"/>
          <w:b w:val="0"/>
          <w:i w:val="0"/>
          <w:iCs w:val="0"/>
          <w:caps w:val="0"/>
          <w:color w:val="000000" w:themeColor="text1"/>
          <w:spacing w:val="6"/>
          <w:w w:val="100"/>
          <w:sz w:val="32"/>
          <w:szCs w:val="32"/>
          <w:shd w:val="clear" w:fill="FFFFFF"/>
          <w:lang w:eastAsia="zh-CN"/>
          <w14:textFill>
            <w14:solidFill>
              <w14:schemeClr w14:val="tx1"/>
            </w14:solidFill>
          </w14:textFill>
        </w:rPr>
        <w:t>状况</w:t>
      </w:r>
      <w:r>
        <w:rPr>
          <w:rFonts w:hint="default" w:ascii="仿宋_GB2312" w:hAnsi="Calibri" w:eastAsia="仿宋_GB2312" w:cs="仿宋_GB2312"/>
          <w:b w:val="0"/>
          <w:i w:val="0"/>
          <w:iCs w:val="0"/>
          <w:caps w:val="0"/>
          <w:color w:val="000000" w:themeColor="text1"/>
          <w:spacing w:val="6"/>
          <w:w w:val="100"/>
          <w:sz w:val="32"/>
          <w:szCs w:val="32"/>
          <w:shd w:val="clear" w:fill="FFFFFF"/>
          <w14:textFill>
            <w14:solidFill>
              <w14:schemeClr w14:val="tx1"/>
            </w14:solidFill>
          </w14:textFill>
        </w:rPr>
        <w:t>等级</w:t>
      </w:r>
      <w:r>
        <w:rPr>
          <w:rFonts w:hint="eastAsia" w:ascii="仿宋_GB2312" w:hAnsi="Calibri" w:eastAsia="仿宋_GB2312" w:cs="仿宋_GB2312"/>
          <w:b w:val="0"/>
          <w:i w:val="0"/>
          <w:iCs w:val="0"/>
          <w:caps w:val="0"/>
          <w:color w:val="000000" w:themeColor="text1"/>
          <w:spacing w:val="6"/>
          <w:w w:val="100"/>
          <w:sz w:val="32"/>
          <w:szCs w:val="32"/>
          <w:shd w:val="clear" w:fill="FFFFFF"/>
          <w:lang w:eastAsia="zh-CN"/>
          <w14:textFill>
            <w14:solidFill>
              <w14:schemeClr w14:val="tx1"/>
            </w14:solidFill>
          </w14:textFill>
        </w:rPr>
        <w:t>信息</w:t>
      </w:r>
      <w:r>
        <w:rPr>
          <w:rFonts w:hint="default" w:ascii="仿宋_GB2312" w:hAnsi="Calibri" w:eastAsia="仿宋_GB2312" w:cs="仿宋_GB2312"/>
          <w:b w:val="0"/>
          <w:i w:val="0"/>
          <w:iCs w:val="0"/>
          <w:caps w:val="0"/>
          <w:color w:val="000000" w:themeColor="text1"/>
          <w:spacing w:val="6"/>
          <w:w w:val="100"/>
          <w:sz w:val="32"/>
          <w:szCs w:val="32"/>
          <w:shd w:val="clear" w:fill="FFFFFF"/>
          <w14:textFill>
            <w14:solidFill>
              <w14:schemeClr w14:val="tx1"/>
            </w14:solidFill>
          </w14:textFill>
        </w:rPr>
        <w:t>，在制定年度“双随机、一公开”抽查工作计划时，合理确定抽查比例，实施差异化监管。</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90" w:lineRule="exact"/>
        <w:ind w:left="0" w:right="0" w:firstLine="664"/>
        <w:jc w:val="left"/>
        <w:textAlignment w:val="baseline"/>
        <w:rPr>
          <w:rFonts w:hint="default" w:ascii="Calibri" w:hAnsi="Calibri" w:cs="Calibri"/>
          <w:b w:val="0"/>
          <w:i w:val="0"/>
          <w:caps w:val="0"/>
          <w:color w:val="000000" w:themeColor="text1"/>
          <w:spacing w:val="0"/>
          <w:w w:val="100"/>
          <w:sz w:val="24"/>
          <w:szCs w:val="24"/>
          <w14:textFill>
            <w14:solidFill>
              <w14:schemeClr w14:val="tx1"/>
            </w14:solidFill>
          </w14:textFill>
        </w:rPr>
      </w:pPr>
      <w:r>
        <w:rPr>
          <w:rFonts w:hint="default" w:ascii="仿宋_GB2312" w:hAnsi="Calibri" w:eastAsia="仿宋_GB2312" w:cs="仿宋_GB2312"/>
          <w:b w:val="0"/>
          <w:i w:val="0"/>
          <w:iCs w:val="0"/>
          <w:caps w:val="0"/>
          <w:color w:val="000000" w:themeColor="text1"/>
          <w:spacing w:val="6"/>
          <w:w w:val="100"/>
          <w:sz w:val="32"/>
          <w:szCs w:val="32"/>
          <w:shd w:val="clear" w:fill="FFFFFF"/>
          <w14:textFill>
            <w14:solidFill>
              <w14:schemeClr w14:val="tx1"/>
            </w14:solidFill>
          </w14:textFill>
        </w:rPr>
        <w:t>第十</w:t>
      </w:r>
      <w:r>
        <w:rPr>
          <w:rFonts w:hint="eastAsia" w:ascii="仿宋_GB2312" w:hAnsi="Calibri" w:eastAsia="仿宋_GB2312" w:cs="仿宋_GB2312"/>
          <w:b w:val="0"/>
          <w:i w:val="0"/>
          <w:iCs w:val="0"/>
          <w:caps w:val="0"/>
          <w:color w:val="000000" w:themeColor="text1"/>
          <w:spacing w:val="6"/>
          <w:w w:val="100"/>
          <w:sz w:val="32"/>
          <w:szCs w:val="32"/>
          <w:shd w:val="clear" w:fill="FFFFFF"/>
          <w:lang w:eastAsia="zh-CN"/>
          <w14:textFill>
            <w14:solidFill>
              <w14:schemeClr w14:val="tx1"/>
            </w14:solidFill>
          </w14:textFill>
        </w:rPr>
        <w:t>六</w:t>
      </w:r>
      <w:r>
        <w:rPr>
          <w:rFonts w:hint="default" w:ascii="仿宋_GB2312" w:hAnsi="Calibri" w:eastAsia="仿宋_GB2312" w:cs="仿宋_GB2312"/>
          <w:b w:val="0"/>
          <w:i w:val="0"/>
          <w:iCs w:val="0"/>
          <w:caps w:val="0"/>
          <w:color w:val="000000" w:themeColor="text1"/>
          <w:spacing w:val="6"/>
          <w:w w:val="100"/>
          <w:sz w:val="32"/>
          <w:szCs w:val="32"/>
          <w:shd w:val="clear" w:fill="FFFFFF"/>
          <w14:textFill>
            <w14:solidFill>
              <w14:schemeClr w14:val="tx1"/>
            </w14:solidFill>
          </w14:textFill>
        </w:rPr>
        <w:t xml:space="preserve">条 </w:t>
      </w:r>
      <w:r>
        <w:rPr>
          <w:rFonts w:hint="eastAsia" w:ascii="仿宋_GB2312" w:hAnsi="Calibri" w:eastAsia="仿宋_GB2312" w:cs="仿宋_GB2312"/>
          <w:b w:val="0"/>
          <w:i w:val="0"/>
          <w:iCs w:val="0"/>
          <w:caps w:val="0"/>
          <w:color w:val="000000" w:themeColor="text1"/>
          <w:spacing w:val="6"/>
          <w:w w:val="100"/>
          <w:sz w:val="32"/>
          <w:szCs w:val="32"/>
          <w:shd w:val="clear" w:fill="FFFFFF"/>
          <w:lang w:eastAsia="zh-CN"/>
          <w14:textFill>
            <w14:solidFill>
              <w14:schemeClr w14:val="tx1"/>
            </w14:solidFill>
          </w14:textFill>
        </w:rPr>
        <w:t>对</w:t>
      </w:r>
      <w:r>
        <w:rPr>
          <w:rFonts w:hint="default" w:ascii="仿宋_GB2312" w:hAnsi="Calibri" w:eastAsia="仿宋_GB2312" w:cs="仿宋_GB2312"/>
          <w:b w:val="0"/>
          <w:i w:val="0"/>
          <w:iCs w:val="0"/>
          <w:caps w:val="0"/>
          <w:color w:val="000000" w:themeColor="text1"/>
          <w:spacing w:val="6"/>
          <w:w w:val="100"/>
          <w:sz w:val="32"/>
          <w:szCs w:val="32"/>
          <w:shd w:val="clear" w:fill="FFFFFF"/>
          <w:lang w:val="en-US"/>
          <w14:textFill>
            <w14:solidFill>
              <w14:schemeClr w14:val="tx1"/>
            </w14:solidFill>
          </w14:textFill>
        </w:rPr>
        <w:t>A</w:t>
      </w:r>
      <w:r>
        <w:rPr>
          <w:rFonts w:hint="eastAsia" w:ascii="仿宋_GB2312" w:hAnsi="Calibri" w:eastAsia="仿宋_GB2312" w:cs="仿宋_GB2312"/>
          <w:b w:val="0"/>
          <w:i w:val="0"/>
          <w:iCs w:val="0"/>
          <w:caps w:val="0"/>
          <w:color w:val="000000" w:themeColor="text1"/>
          <w:spacing w:val="6"/>
          <w:w w:val="100"/>
          <w:sz w:val="32"/>
          <w:szCs w:val="32"/>
          <w:shd w:val="clear" w:fill="FFFFFF"/>
          <w:lang w:val="en-US" w:eastAsia="zh-CN"/>
          <w14:textFill>
            <w14:solidFill>
              <w14:schemeClr w14:val="tx1"/>
            </w14:solidFill>
          </w14:textFill>
        </w:rPr>
        <w:t>级</w:t>
      </w:r>
      <w:r>
        <w:rPr>
          <w:rFonts w:hint="eastAsia" w:ascii="仿宋_GB2312" w:hAnsi="Calibri" w:eastAsia="仿宋_GB2312" w:cs="仿宋_GB2312"/>
          <w:b w:val="0"/>
          <w:i w:val="0"/>
          <w:iCs w:val="0"/>
          <w:caps w:val="0"/>
          <w:color w:val="000000" w:themeColor="text1"/>
          <w:spacing w:val="6"/>
          <w:w w:val="100"/>
          <w:sz w:val="32"/>
          <w:szCs w:val="32"/>
          <w:shd w:val="clear" w:fill="FFFFFF"/>
          <w:lang w:eastAsia="zh-CN"/>
          <w14:textFill>
            <w14:solidFill>
              <w14:schemeClr w14:val="tx1"/>
            </w14:solidFill>
          </w14:textFill>
        </w:rPr>
        <w:t>企业</w:t>
      </w:r>
      <w:r>
        <w:rPr>
          <w:rFonts w:hint="default" w:ascii="仿宋_GB2312" w:hAnsi="Calibri" w:eastAsia="仿宋_GB2312" w:cs="仿宋_GB2312"/>
          <w:b w:val="0"/>
          <w:i w:val="0"/>
          <w:iCs w:val="0"/>
          <w:caps w:val="0"/>
          <w:color w:val="000000" w:themeColor="text1"/>
          <w:spacing w:val="6"/>
          <w:w w:val="100"/>
          <w:sz w:val="32"/>
          <w:szCs w:val="32"/>
          <w:shd w:val="clear" w:fill="FFFFFF"/>
          <w14:textFill>
            <w14:solidFill>
              <w14:schemeClr w14:val="tx1"/>
            </w14:solidFill>
          </w14:textFill>
        </w:rPr>
        <w:t>，合理降低抽查比例和频次，除投诉举报、转办交办案件线索外，可实施书面报告等非现场监管。同时提供优先办理、简化程序、容缺受理等便利服务。</w:t>
      </w:r>
    </w:p>
    <w:p>
      <w:pPr>
        <w:pStyle w:val="4"/>
        <w:keepLines w:val="0"/>
        <w:widowControl/>
        <w:suppressLineNumbers w:val="0"/>
        <w:snapToGrid/>
        <w:spacing w:before="0" w:beforeAutospacing="0" w:after="0" w:afterAutospacing="0" w:line="590" w:lineRule="exact"/>
        <w:ind w:left="0" w:right="0" w:firstLine="664"/>
        <w:jc w:val="both"/>
        <w:textAlignment w:val="baseline"/>
        <w:rPr>
          <w:rFonts w:hint="eastAsia" w:ascii="宋体" w:hAnsi="宋体" w:eastAsia="宋体" w:cs="宋体"/>
          <w:b w:val="0"/>
          <w:i w:val="0"/>
          <w:caps w:val="0"/>
          <w:color w:val="000000" w:themeColor="text1"/>
          <w:spacing w:val="0"/>
          <w:w w:val="100"/>
          <w:sz w:val="21"/>
          <w:szCs w:val="21"/>
          <w14:textFill>
            <w14:solidFill>
              <w14:schemeClr w14:val="tx1"/>
            </w14:solidFill>
          </w14:textFill>
        </w:rPr>
      </w:pPr>
      <w:r>
        <w:rPr>
          <w:rFonts w:hint="eastAsia" w:ascii="仿宋_GB2312" w:hAnsi="宋体" w:eastAsia="仿宋_GB2312" w:cs="仿宋_GB2312"/>
          <w:b w:val="0"/>
          <w:i w:val="0"/>
          <w:iCs w:val="0"/>
          <w:caps w:val="0"/>
          <w:color w:val="000000" w:themeColor="text1"/>
          <w:spacing w:val="6"/>
          <w:w w:val="100"/>
          <w:sz w:val="32"/>
          <w:szCs w:val="32"/>
          <w:shd w:val="clear" w:fill="FFFFFF"/>
          <w:lang w:val="en-US" w:eastAsia="zh-CN"/>
          <w14:textFill>
            <w14:solidFill>
              <w14:schemeClr w14:val="tx1"/>
            </w14:solidFill>
          </w14:textFill>
        </w:rPr>
        <w:t>对</w:t>
      </w:r>
      <w:r>
        <w:rPr>
          <w:rFonts w:hint="default" w:ascii="仿宋_GB2312" w:hAnsi="宋体" w:eastAsia="仿宋_GB2312" w:cs="仿宋_GB2312"/>
          <w:b w:val="0"/>
          <w:i w:val="0"/>
          <w:iCs w:val="0"/>
          <w:caps w:val="0"/>
          <w:color w:val="000000" w:themeColor="text1"/>
          <w:spacing w:val="6"/>
          <w:w w:val="100"/>
          <w:sz w:val="32"/>
          <w:szCs w:val="32"/>
          <w:shd w:val="clear" w:fill="FFFFFF"/>
          <w:lang w:val="en-US" w:eastAsia="zh-CN"/>
          <w14:textFill>
            <w14:solidFill>
              <w14:schemeClr w14:val="tx1"/>
            </w14:solidFill>
          </w14:textFill>
        </w:rPr>
        <w:t>B</w:t>
      </w:r>
      <w:r>
        <w:rPr>
          <w:rFonts w:hint="eastAsia" w:ascii="仿宋_GB2312" w:hAnsi="宋体" w:eastAsia="仿宋_GB2312" w:cs="仿宋_GB2312"/>
          <w:b w:val="0"/>
          <w:i w:val="0"/>
          <w:iCs w:val="0"/>
          <w:caps w:val="0"/>
          <w:color w:val="000000" w:themeColor="text1"/>
          <w:spacing w:val="6"/>
          <w:w w:val="100"/>
          <w:sz w:val="32"/>
          <w:szCs w:val="32"/>
          <w:shd w:val="clear" w:fill="FFFFFF"/>
          <w:lang w:val="en-US" w:eastAsia="zh-CN"/>
          <w14:textFill>
            <w14:solidFill>
              <w14:schemeClr w14:val="tx1"/>
            </w14:solidFill>
          </w14:textFill>
        </w:rPr>
        <w:t>级</w:t>
      </w:r>
      <w:r>
        <w:rPr>
          <w:rFonts w:hint="default" w:ascii="仿宋_GB2312" w:hAnsi="宋体" w:eastAsia="仿宋_GB2312" w:cs="仿宋_GB2312"/>
          <w:b w:val="0"/>
          <w:i w:val="0"/>
          <w:iCs w:val="0"/>
          <w:caps w:val="0"/>
          <w:color w:val="000000" w:themeColor="text1"/>
          <w:spacing w:val="6"/>
          <w:w w:val="100"/>
          <w:sz w:val="32"/>
          <w:szCs w:val="32"/>
          <w:shd w:val="clear" w:fill="FFFFFF"/>
          <w14:textFill>
            <w14:solidFill>
              <w14:schemeClr w14:val="tx1"/>
            </w14:solidFill>
          </w14:textFill>
        </w:rPr>
        <w:t>企业，抽查</w:t>
      </w:r>
      <w:r>
        <w:rPr>
          <w:rFonts w:hint="eastAsia" w:ascii="仿宋_GB2312" w:hAnsi="宋体" w:eastAsia="仿宋_GB2312" w:cs="仿宋_GB2312"/>
          <w:b w:val="0"/>
          <w:i w:val="0"/>
          <w:iCs w:val="0"/>
          <w:caps w:val="0"/>
          <w:color w:val="000000" w:themeColor="text1"/>
          <w:spacing w:val="6"/>
          <w:w w:val="100"/>
          <w:sz w:val="32"/>
          <w:szCs w:val="32"/>
          <w:shd w:val="clear" w:fill="FFFFFF"/>
          <w:lang w:eastAsia="zh-CN"/>
          <w14:textFill>
            <w14:solidFill>
              <w14:schemeClr w14:val="tx1"/>
            </w14:solidFill>
          </w14:textFill>
        </w:rPr>
        <w:t>比例</w:t>
      </w:r>
      <w:r>
        <w:rPr>
          <w:rFonts w:hint="default" w:ascii="仿宋_GB2312" w:hAnsi="宋体" w:eastAsia="仿宋_GB2312" w:cs="仿宋_GB2312"/>
          <w:b w:val="0"/>
          <w:i w:val="0"/>
          <w:iCs w:val="0"/>
          <w:caps w:val="0"/>
          <w:color w:val="000000" w:themeColor="text1"/>
          <w:spacing w:val="6"/>
          <w:w w:val="100"/>
          <w:sz w:val="32"/>
          <w:szCs w:val="32"/>
          <w:shd w:val="clear" w:fill="FFFFFF"/>
          <w14:textFill>
            <w14:solidFill>
              <w14:schemeClr w14:val="tx1"/>
            </w14:solidFill>
          </w14:textFill>
        </w:rPr>
        <w:t>一般为B类企业总量的3—5％。</w:t>
      </w:r>
    </w:p>
    <w:p>
      <w:pPr>
        <w:pStyle w:val="4"/>
        <w:keepLines w:val="0"/>
        <w:widowControl/>
        <w:suppressLineNumbers w:val="0"/>
        <w:snapToGrid/>
        <w:spacing w:before="0" w:beforeAutospacing="0" w:after="0" w:afterAutospacing="0" w:line="590" w:lineRule="exact"/>
        <w:ind w:left="0" w:right="0"/>
        <w:jc w:val="both"/>
        <w:textAlignment w:val="baseline"/>
        <w:rPr>
          <w:rFonts w:hint="eastAsia" w:ascii="宋体" w:hAnsi="宋体" w:eastAsia="宋体" w:cs="宋体"/>
          <w:b w:val="0"/>
          <w:i w:val="0"/>
          <w:caps w:val="0"/>
          <w:color w:val="000000" w:themeColor="text1"/>
          <w:spacing w:val="0"/>
          <w:w w:val="100"/>
          <w:sz w:val="21"/>
          <w:szCs w:val="21"/>
          <w14:textFill>
            <w14:solidFill>
              <w14:schemeClr w14:val="tx1"/>
            </w14:solidFill>
          </w14:textFill>
        </w:rPr>
      </w:pPr>
      <w:r>
        <w:rPr>
          <w:rFonts w:hint="default" w:ascii="仿宋_GB2312" w:hAnsi="宋体" w:eastAsia="仿宋_GB2312" w:cs="仿宋_GB2312"/>
          <w:b w:val="0"/>
          <w:i w:val="0"/>
          <w:iCs w:val="0"/>
          <w:caps w:val="0"/>
          <w:color w:val="000000" w:themeColor="text1"/>
          <w:spacing w:val="6"/>
          <w:w w:val="100"/>
          <w:sz w:val="32"/>
          <w:szCs w:val="32"/>
          <w:shd w:val="clear" w:fill="FFFFFF"/>
          <w14:textFill>
            <w14:solidFill>
              <w14:schemeClr w14:val="tx1"/>
            </w14:solidFill>
          </w14:textFill>
        </w:rPr>
        <w:t>　　对</w:t>
      </w:r>
      <w:r>
        <w:rPr>
          <w:rFonts w:hint="default" w:ascii="仿宋_GB2312" w:hAnsi="宋体" w:eastAsia="仿宋_GB2312" w:cs="仿宋_GB2312"/>
          <w:b w:val="0"/>
          <w:i w:val="0"/>
          <w:iCs w:val="0"/>
          <w:caps w:val="0"/>
          <w:color w:val="000000" w:themeColor="text1"/>
          <w:spacing w:val="6"/>
          <w:w w:val="100"/>
          <w:sz w:val="32"/>
          <w:szCs w:val="32"/>
          <w:shd w:val="clear" w:fill="FFFFFF"/>
          <w:lang w:val="en-US"/>
          <w14:textFill>
            <w14:solidFill>
              <w14:schemeClr w14:val="tx1"/>
            </w14:solidFill>
          </w14:textFill>
        </w:rPr>
        <w:t>C</w:t>
      </w:r>
      <w:r>
        <w:rPr>
          <w:rFonts w:hint="eastAsia" w:ascii="仿宋_GB2312" w:hAnsi="宋体" w:eastAsia="仿宋_GB2312" w:cs="仿宋_GB2312"/>
          <w:b w:val="0"/>
          <w:i w:val="0"/>
          <w:iCs w:val="0"/>
          <w:caps w:val="0"/>
          <w:color w:val="000000" w:themeColor="text1"/>
          <w:spacing w:val="6"/>
          <w:w w:val="100"/>
          <w:sz w:val="32"/>
          <w:szCs w:val="32"/>
          <w:shd w:val="clear" w:fill="FFFFFF"/>
          <w:lang w:val="en-US" w:eastAsia="zh-CN"/>
          <w14:textFill>
            <w14:solidFill>
              <w14:schemeClr w14:val="tx1"/>
            </w14:solidFill>
          </w14:textFill>
        </w:rPr>
        <w:t>级</w:t>
      </w:r>
      <w:r>
        <w:rPr>
          <w:rFonts w:hint="eastAsia" w:ascii="仿宋_GB2312" w:hAnsi="宋体" w:eastAsia="仿宋_GB2312" w:cs="仿宋_GB2312"/>
          <w:b w:val="0"/>
          <w:i w:val="0"/>
          <w:iCs w:val="0"/>
          <w:caps w:val="0"/>
          <w:color w:val="000000" w:themeColor="text1"/>
          <w:spacing w:val="6"/>
          <w:w w:val="100"/>
          <w:sz w:val="32"/>
          <w:szCs w:val="32"/>
          <w:shd w:val="clear" w:fill="FFFFFF"/>
          <w:lang w:eastAsia="zh-CN"/>
          <w14:textFill>
            <w14:solidFill>
              <w14:schemeClr w14:val="tx1"/>
            </w14:solidFill>
          </w14:textFill>
        </w:rPr>
        <w:t>企业</w:t>
      </w:r>
      <w:r>
        <w:rPr>
          <w:rFonts w:hint="default" w:ascii="仿宋_GB2312" w:hAnsi="宋体" w:eastAsia="仿宋_GB2312" w:cs="仿宋_GB2312"/>
          <w:b w:val="0"/>
          <w:i w:val="0"/>
          <w:iCs w:val="0"/>
          <w:caps w:val="0"/>
          <w:color w:val="000000" w:themeColor="text1"/>
          <w:spacing w:val="6"/>
          <w:w w:val="100"/>
          <w:sz w:val="32"/>
          <w:szCs w:val="32"/>
          <w:shd w:val="clear" w:fill="FFFFFF"/>
          <w14:textFill>
            <w14:solidFill>
              <w14:schemeClr w14:val="tx1"/>
            </w14:solidFill>
          </w14:textFill>
        </w:rPr>
        <w:t>，属地人防主管部门</w:t>
      </w:r>
      <w:r>
        <w:rPr>
          <w:rFonts w:hint="eastAsia" w:ascii="仿宋_GB2312" w:hAnsi="宋体" w:eastAsia="仿宋_GB2312" w:cs="仿宋_GB2312"/>
          <w:b w:val="0"/>
          <w:i w:val="0"/>
          <w:iCs w:val="0"/>
          <w:caps w:val="0"/>
          <w:color w:val="000000" w:themeColor="text1"/>
          <w:spacing w:val="6"/>
          <w:w w:val="100"/>
          <w:sz w:val="32"/>
          <w:szCs w:val="32"/>
          <w:shd w:val="clear" w:fill="FFFFFF"/>
          <w:lang w:eastAsia="zh-CN"/>
          <w14:textFill>
            <w14:solidFill>
              <w14:schemeClr w14:val="tx1"/>
            </w14:solidFill>
          </w14:textFill>
        </w:rPr>
        <w:t>应</w:t>
      </w:r>
      <w:r>
        <w:rPr>
          <w:rFonts w:hint="default" w:ascii="仿宋_GB2312" w:hAnsi="宋体" w:eastAsia="仿宋_GB2312" w:cs="仿宋_GB2312"/>
          <w:b w:val="0"/>
          <w:i w:val="0"/>
          <w:iCs w:val="0"/>
          <w:caps w:val="0"/>
          <w:color w:val="000000" w:themeColor="text1"/>
          <w:spacing w:val="6"/>
          <w:w w:val="100"/>
          <w:sz w:val="32"/>
          <w:szCs w:val="32"/>
          <w:shd w:val="clear" w:fill="FFFFFF"/>
          <w14:textFill>
            <w14:solidFill>
              <w14:schemeClr w14:val="tx1"/>
            </w14:solidFill>
          </w14:textFill>
        </w:rPr>
        <w:t>视情</w:t>
      </w:r>
      <w:r>
        <w:rPr>
          <w:rFonts w:hint="eastAsia" w:ascii="仿宋_GB2312" w:hAnsi="宋体" w:eastAsia="仿宋_GB2312" w:cs="仿宋_GB2312"/>
          <w:b w:val="0"/>
          <w:i w:val="0"/>
          <w:iCs w:val="0"/>
          <w:caps w:val="0"/>
          <w:color w:val="000000" w:themeColor="text1"/>
          <w:spacing w:val="6"/>
          <w:w w:val="100"/>
          <w:sz w:val="32"/>
          <w:szCs w:val="32"/>
          <w:shd w:val="clear" w:fill="FFFFFF"/>
          <w:lang w:eastAsia="zh-CN"/>
          <w14:textFill>
            <w14:solidFill>
              <w14:schemeClr w14:val="tx1"/>
            </w14:solidFill>
          </w14:textFill>
        </w:rPr>
        <w:t>提示，</w:t>
      </w:r>
      <w:r>
        <w:rPr>
          <w:rFonts w:hint="default" w:ascii="仿宋_GB2312" w:hAnsi="宋体" w:eastAsia="仿宋_GB2312" w:cs="仿宋_GB2312"/>
          <w:b w:val="0"/>
          <w:i w:val="0"/>
          <w:iCs w:val="0"/>
          <w:caps w:val="0"/>
          <w:color w:val="000000" w:themeColor="text1"/>
          <w:spacing w:val="6"/>
          <w:w w:val="100"/>
          <w:sz w:val="32"/>
          <w:szCs w:val="32"/>
          <w:shd w:val="clear" w:fill="FFFFFF"/>
          <w14:textFill>
            <w14:solidFill>
              <w14:schemeClr w14:val="tx1"/>
            </w14:solidFill>
          </w14:textFill>
        </w:rPr>
        <w:t>抽查</w:t>
      </w:r>
      <w:r>
        <w:rPr>
          <w:rFonts w:hint="eastAsia" w:ascii="仿宋_GB2312" w:hAnsi="宋体" w:eastAsia="仿宋_GB2312" w:cs="仿宋_GB2312"/>
          <w:b w:val="0"/>
          <w:i w:val="0"/>
          <w:iCs w:val="0"/>
          <w:caps w:val="0"/>
          <w:color w:val="000000" w:themeColor="text1"/>
          <w:spacing w:val="6"/>
          <w:w w:val="100"/>
          <w:sz w:val="32"/>
          <w:szCs w:val="32"/>
          <w:shd w:val="clear" w:fill="FFFFFF"/>
          <w:lang w:eastAsia="zh-CN"/>
          <w14:textFill>
            <w14:solidFill>
              <w14:schemeClr w14:val="tx1"/>
            </w14:solidFill>
          </w14:textFill>
        </w:rPr>
        <w:t>比例</w:t>
      </w:r>
      <w:r>
        <w:rPr>
          <w:rFonts w:hint="default" w:ascii="仿宋_GB2312" w:hAnsi="宋体" w:eastAsia="仿宋_GB2312" w:cs="仿宋_GB2312"/>
          <w:b w:val="0"/>
          <w:i w:val="0"/>
          <w:iCs w:val="0"/>
          <w:caps w:val="0"/>
          <w:color w:val="000000" w:themeColor="text1"/>
          <w:spacing w:val="6"/>
          <w:w w:val="100"/>
          <w:sz w:val="32"/>
          <w:szCs w:val="32"/>
          <w:shd w:val="clear" w:fill="FFFFFF"/>
          <w14:textFill>
            <w14:solidFill>
              <w14:schemeClr w14:val="tx1"/>
            </w14:solidFill>
          </w14:textFill>
        </w:rPr>
        <w:t>不低于C类企业总量的20％。</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90" w:lineRule="exact"/>
        <w:ind w:left="0" w:right="0" w:firstLine="664"/>
        <w:jc w:val="left"/>
        <w:textAlignment w:val="baseline"/>
        <w:rPr>
          <w:rFonts w:hint="eastAsia" w:ascii="仿宋_GB2312" w:hAnsi="Calibri" w:eastAsia="仿宋_GB2312" w:cs="仿宋_GB2312"/>
          <w:b w:val="0"/>
          <w:i w:val="0"/>
          <w:iCs w:val="0"/>
          <w:caps w:val="0"/>
          <w:color w:val="000000" w:themeColor="text1"/>
          <w:spacing w:val="6"/>
          <w:w w:val="100"/>
          <w:sz w:val="32"/>
          <w:szCs w:val="32"/>
          <w:shd w:val="clear" w:fill="FFFFFF"/>
          <w:lang w:eastAsia="zh-CN"/>
          <w14:textFill>
            <w14:solidFill>
              <w14:schemeClr w14:val="tx1"/>
            </w14:solidFill>
          </w14:textFill>
        </w:rPr>
      </w:pPr>
      <w:r>
        <w:rPr>
          <w:rFonts w:hint="default" w:ascii="仿宋_GB2312" w:hAnsi="Calibri" w:eastAsia="仿宋_GB2312" w:cs="仿宋_GB2312"/>
          <w:b w:val="0"/>
          <w:i w:val="0"/>
          <w:iCs w:val="0"/>
          <w:caps w:val="0"/>
          <w:color w:val="000000" w:themeColor="text1"/>
          <w:spacing w:val="6"/>
          <w:w w:val="100"/>
          <w:sz w:val="32"/>
          <w:szCs w:val="32"/>
          <w:shd w:val="clear" w:fill="FFFFFF"/>
          <w14:textFill>
            <w14:solidFill>
              <w14:schemeClr w14:val="tx1"/>
            </w14:solidFill>
          </w14:textFill>
        </w:rPr>
        <w:t>对</w:t>
      </w:r>
      <w:r>
        <w:rPr>
          <w:rFonts w:hint="default" w:ascii="仿宋_GB2312" w:hAnsi="Calibri" w:eastAsia="仿宋_GB2312" w:cs="仿宋_GB2312"/>
          <w:b w:val="0"/>
          <w:i w:val="0"/>
          <w:iCs w:val="0"/>
          <w:caps w:val="0"/>
          <w:color w:val="000000" w:themeColor="text1"/>
          <w:spacing w:val="6"/>
          <w:w w:val="100"/>
          <w:sz w:val="32"/>
          <w:szCs w:val="32"/>
          <w:shd w:val="clear" w:fill="FFFFFF"/>
          <w:lang w:val="en-US"/>
          <w14:textFill>
            <w14:solidFill>
              <w14:schemeClr w14:val="tx1"/>
            </w14:solidFill>
          </w14:textFill>
        </w:rPr>
        <w:t>D</w:t>
      </w:r>
      <w:r>
        <w:rPr>
          <w:rFonts w:hint="eastAsia" w:ascii="仿宋_GB2312" w:hAnsi="Calibri" w:eastAsia="仿宋_GB2312" w:cs="仿宋_GB2312"/>
          <w:b w:val="0"/>
          <w:i w:val="0"/>
          <w:iCs w:val="0"/>
          <w:caps w:val="0"/>
          <w:color w:val="000000" w:themeColor="text1"/>
          <w:spacing w:val="6"/>
          <w:w w:val="100"/>
          <w:sz w:val="32"/>
          <w:szCs w:val="32"/>
          <w:shd w:val="clear" w:fill="FFFFFF"/>
          <w:lang w:val="en-US" w:eastAsia="zh-CN"/>
          <w14:textFill>
            <w14:solidFill>
              <w14:schemeClr w14:val="tx1"/>
            </w14:solidFill>
          </w14:textFill>
        </w:rPr>
        <w:t>级</w:t>
      </w:r>
      <w:r>
        <w:rPr>
          <w:rFonts w:hint="default" w:ascii="仿宋_GB2312" w:hAnsi="Calibri" w:eastAsia="仿宋_GB2312" w:cs="仿宋_GB2312"/>
          <w:b w:val="0"/>
          <w:i w:val="0"/>
          <w:iCs w:val="0"/>
          <w:caps w:val="0"/>
          <w:color w:val="000000" w:themeColor="text1"/>
          <w:spacing w:val="6"/>
          <w:w w:val="100"/>
          <w:sz w:val="32"/>
          <w:szCs w:val="32"/>
          <w:shd w:val="clear" w:fill="FFFFFF"/>
          <w14:textFill>
            <w14:solidFill>
              <w14:schemeClr w14:val="tx1"/>
            </w14:solidFill>
          </w14:textFill>
        </w:rPr>
        <w:t>企业，属地人防主管部门</w:t>
      </w:r>
      <w:r>
        <w:rPr>
          <w:rFonts w:hint="eastAsia" w:ascii="仿宋_GB2312" w:hAnsi="Calibri" w:eastAsia="仿宋_GB2312" w:cs="仿宋_GB2312"/>
          <w:b w:val="0"/>
          <w:i w:val="0"/>
          <w:iCs w:val="0"/>
          <w:caps w:val="0"/>
          <w:color w:val="000000" w:themeColor="text1"/>
          <w:spacing w:val="6"/>
          <w:w w:val="100"/>
          <w:sz w:val="32"/>
          <w:szCs w:val="32"/>
          <w:shd w:val="clear" w:fill="FFFFFF"/>
          <w:lang w:eastAsia="zh-CN"/>
          <w14:textFill>
            <w14:solidFill>
              <w14:schemeClr w14:val="tx1"/>
            </w14:solidFill>
          </w14:textFill>
        </w:rPr>
        <w:t>应</w:t>
      </w:r>
      <w:r>
        <w:rPr>
          <w:rFonts w:hint="default" w:ascii="仿宋_GB2312" w:hAnsi="Calibri" w:eastAsia="仿宋_GB2312" w:cs="仿宋_GB2312"/>
          <w:b w:val="0"/>
          <w:i w:val="0"/>
          <w:iCs w:val="0"/>
          <w:caps w:val="0"/>
          <w:color w:val="000000" w:themeColor="text1"/>
          <w:spacing w:val="6"/>
          <w:w w:val="100"/>
          <w:sz w:val="32"/>
          <w:szCs w:val="32"/>
          <w:shd w:val="clear" w:fill="FFFFFF"/>
          <w14:textFill>
            <w14:solidFill>
              <w14:schemeClr w14:val="tx1"/>
            </w14:solidFill>
          </w14:textFill>
        </w:rPr>
        <w:t>对企业负责人</w:t>
      </w:r>
      <w:r>
        <w:rPr>
          <w:rFonts w:hint="eastAsia" w:ascii="仿宋_GB2312" w:hAnsi="Calibri" w:eastAsia="仿宋_GB2312" w:cs="仿宋_GB2312"/>
          <w:b w:val="0"/>
          <w:i w:val="0"/>
          <w:iCs w:val="0"/>
          <w:caps w:val="0"/>
          <w:color w:val="000000" w:themeColor="text1"/>
          <w:spacing w:val="6"/>
          <w:w w:val="100"/>
          <w:sz w:val="32"/>
          <w:szCs w:val="32"/>
          <w:shd w:val="clear" w:fill="FFFFFF"/>
          <w:lang w:eastAsia="zh-CN"/>
          <w14:textFill>
            <w14:solidFill>
              <w14:schemeClr w14:val="tx1"/>
            </w14:solidFill>
          </w14:textFill>
        </w:rPr>
        <w:t>进行</w:t>
      </w:r>
      <w:r>
        <w:rPr>
          <w:rFonts w:hint="default" w:ascii="仿宋_GB2312" w:hAnsi="Calibri" w:eastAsia="仿宋_GB2312" w:cs="仿宋_GB2312"/>
          <w:b w:val="0"/>
          <w:i w:val="0"/>
          <w:iCs w:val="0"/>
          <w:caps w:val="0"/>
          <w:color w:val="000000" w:themeColor="text1"/>
          <w:spacing w:val="6"/>
          <w:w w:val="100"/>
          <w:sz w:val="32"/>
          <w:szCs w:val="32"/>
          <w:shd w:val="clear" w:fill="FFFFFF"/>
          <w14:textFill>
            <w14:solidFill>
              <w14:schemeClr w14:val="tx1"/>
            </w14:solidFill>
          </w14:textFill>
        </w:rPr>
        <w:t>警示性约谈</w:t>
      </w:r>
      <w:r>
        <w:rPr>
          <w:rFonts w:hint="eastAsia" w:ascii="仿宋_GB2312" w:hAnsi="Calibri" w:eastAsia="仿宋_GB2312" w:cs="仿宋_GB2312"/>
          <w:b w:val="0"/>
          <w:i w:val="0"/>
          <w:iCs w:val="0"/>
          <w:caps w:val="0"/>
          <w:color w:val="000000" w:themeColor="text1"/>
          <w:spacing w:val="6"/>
          <w:w w:val="100"/>
          <w:sz w:val="32"/>
          <w:szCs w:val="32"/>
          <w:shd w:val="clear" w:fill="FFFFFF"/>
          <w:lang w:eastAsia="zh-CN"/>
          <w14:textFill>
            <w14:solidFill>
              <w14:schemeClr w14:val="tx1"/>
            </w14:solidFill>
          </w14:textFill>
        </w:rPr>
        <w:t>，</w:t>
      </w:r>
      <w:r>
        <w:rPr>
          <w:rFonts w:hint="default" w:ascii="仿宋_GB2312" w:hAnsi="Calibri" w:eastAsia="仿宋_GB2312" w:cs="仿宋_GB2312"/>
          <w:b w:val="0"/>
          <w:i w:val="0"/>
          <w:iCs w:val="0"/>
          <w:caps w:val="0"/>
          <w:color w:val="000000" w:themeColor="text1"/>
          <w:spacing w:val="6"/>
          <w:w w:val="100"/>
          <w:sz w:val="32"/>
          <w:szCs w:val="32"/>
          <w:shd w:val="clear" w:fill="FFFFFF"/>
          <w14:textFill>
            <w14:solidFill>
              <w14:schemeClr w14:val="tx1"/>
            </w14:solidFill>
          </w14:textFill>
        </w:rPr>
        <w:t>抽查</w:t>
      </w:r>
      <w:r>
        <w:rPr>
          <w:rFonts w:hint="eastAsia" w:ascii="仿宋_GB2312" w:hAnsi="Calibri" w:eastAsia="仿宋_GB2312" w:cs="仿宋_GB2312"/>
          <w:b w:val="0"/>
          <w:i w:val="0"/>
          <w:iCs w:val="0"/>
          <w:caps w:val="0"/>
          <w:color w:val="000000" w:themeColor="text1"/>
          <w:spacing w:val="6"/>
          <w:w w:val="100"/>
          <w:sz w:val="32"/>
          <w:szCs w:val="32"/>
          <w:shd w:val="clear" w:fill="FFFFFF"/>
          <w:lang w:eastAsia="zh-CN"/>
          <w14:textFill>
            <w14:solidFill>
              <w14:schemeClr w14:val="tx1"/>
            </w14:solidFill>
          </w14:textFill>
        </w:rPr>
        <w:t>比例</w:t>
      </w:r>
      <w:r>
        <w:rPr>
          <w:rFonts w:hint="default" w:ascii="仿宋_GB2312" w:hAnsi="Calibri" w:eastAsia="仿宋_GB2312" w:cs="仿宋_GB2312"/>
          <w:b w:val="0"/>
          <w:i w:val="0"/>
          <w:iCs w:val="0"/>
          <w:caps w:val="0"/>
          <w:color w:val="000000" w:themeColor="text1"/>
          <w:spacing w:val="6"/>
          <w:w w:val="100"/>
          <w:sz w:val="32"/>
          <w:szCs w:val="32"/>
          <w:shd w:val="clear" w:fill="FFFFFF"/>
          <w14:textFill>
            <w14:solidFill>
              <w14:schemeClr w14:val="tx1"/>
            </w14:solidFill>
          </w14:textFill>
        </w:rPr>
        <w:t>不低于D类企业总量的50％</w:t>
      </w:r>
      <w:r>
        <w:rPr>
          <w:rFonts w:hint="eastAsia" w:ascii="仿宋_GB2312" w:hAnsi="Calibri" w:eastAsia="仿宋_GB2312" w:cs="仿宋_GB2312"/>
          <w:b w:val="0"/>
          <w:i w:val="0"/>
          <w:iCs w:val="0"/>
          <w:caps w:val="0"/>
          <w:color w:val="000000" w:themeColor="text1"/>
          <w:spacing w:val="6"/>
          <w:w w:val="100"/>
          <w:sz w:val="32"/>
          <w:szCs w:val="32"/>
          <w:shd w:val="clear" w:fill="FFFFFF"/>
          <w:lang w:eastAsia="zh-CN"/>
          <w14:textFill>
            <w14:solidFill>
              <w14:schemeClr w14:val="tx1"/>
            </w14:solidFill>
          </w14:textFill>
        </w:rPr>
        <w:t>。</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90" w:lineRule="exact"/>
        <w:ind w:left="970" w:leftChars="304" w:right="0" w:hanging="332" w:hangingChars="100"/>
        <w:jc w:val="left"/>
        <w:textAlignment w:val="baseline"/>
        <w:rPr>
          <w:rFonts w:hint="default" w:ascii="仿宋_GB2312" w:hAnsi="Calibri" w:eastAsia="仿宋_GB2312" w:cs="仿宋_GB2312"/>
          <w:b w:val="0"/>
          <w:i w:val="0"/>
          <w:iCs w:val="0"/>
          <w:caps w:val="0"/>
          <w:color w:val="000000" w:themeColor="text1"/>
          <w:spacing w:val="6"/>
          <w:w w:val="100"/>
          <w:sz w:val="32"/>
          <w:szCs w:val="32"/>
          <w:shd w:val="clear" w:fill="FFFFFF"/>
          <w:lang w:val="en-US" w:eastAsia="zh-CN"/>
          <w14:textFill>
            <w14:solidFill>
              <w14:schemeClr w14:val="tx1"/>
            </w14:solidFill>
          </w14:textFill>
        </w:rPr>
      </w:pPr>
      <w:r>
        <w:rPr>
          <w:rFonts w:hint="default" w:ascii="仿宋_GB2312" w:hAnsi="Calibri" w:eastAsia="仿宋_GB2312" w:cs="仿宋_GB2312"/>
          <w:b w:val="0"/>
          <w:i w:val="0"/>
          <w:iCs w:val="0"/>
          <w:caps w:val="0"/>
          <w:color w:val="000000" w:themeColor="text1"/>
          <w:spacing w:val="6"/>
          <w:w w:val="100"/>
          <w:sz w:val="32"/>
          <w:szCs w:val="32"/>
          <w:shd w:val="clear" w:fill="FFFFFF"/>
          <w14:textFill>
            <w14:solidFill>
              <w14:schemeClr w14:val="tx1"/>
            </w14:solidFill>
          </w14:textFill>
        </w:rPr>
        <w:t>对M</w:t>
      </w:r>
      <w:r>
        <w:rPr>
          <w:rFonts w:hint="eastAsia" w:ascii="仿宋_GB2312" w:hAnsi="Calibri" w:eastAsia="仿宋_GB2312" w:cs="仿宋_GB2312"/>
          <w:b w:val="0"/>
          <w:i w:val="0"/>
          <w:iCs w:val="0"/>
          <w:caps w:val="0"/>
          <w:color w:val="000000" w:themeColor="text1"/>
          <w:spacing w:val="6"/>
          <w:w w:val="100"/>
          <w:sz w:val="32"/>
          <w:szCs w:val="32"/>
          <w:shd w:val="clear" w:fill="FFFFFF"/>
          <w:lang w:eastAsia="zh-CN"/>
          <w14:textFill>
            <w14:solidFill>
              <w14:schemeClr w14:val="tx1"/>
            </w14:solidFill>
          </w14:textFill>
        </w:rPr>
        <w:t>级</w:t>
      </w:r>
      <w:r>
        <w:rPr>
          <w:rFonts w:hint="default" w:ascii="仿宋_GB2312" w:hAnsi="Calibri" w:eastAsia="仿宋_GB2312" w:cs="仿宋_GB2312"/>
          <w:b w:val="0"/>
          <w:i w:val="0"/>
          <w:iCs w:val="0"/>
          <w:caps w:val="0"/>
          <w:color w:val="000000" w:themeColor="text1"/>
          <w:spacing w:val="6"/>
          <w:w w:val="100"/>
          <w:sz w:val="32"/>
          <w:szCs w:val="32"/>
          <w:shd w:val="clear" w:fill="FFFFFF"/>
          <w14:textFill>
            <w14:solidFill>
              <w14:schemeClr w14:val="tx1"/>
            </w14:solidFill>
          </w14:textFill>
        </w:rPr>
        <w:t>企业，</w:t>
      </w:r>
      <w:r>
        <w:rPr>
          <w:rFonts w:hint="eastAsia" w:ascii="仿宋_GB2312" w:hAnsi="Calibri" w:eastAsia="仿宋_GB2312" w:cs="仿宋_GB2312"/>
          <w:b w:val="0"/>
          <w:i w:val="0"/>
          <w:iCs w:val="0"/>
          <w:caps w:val="0"/>
          <w:color w:val="000000" w:themeColor="text1"/>
          <w:spacing w:val="6"/>
          <w:w w:val="100"/>
          <w:sz w:val="32"/>
          <w:szCs w:val="32"/>
          <w:shd w:val="clear" w:fill="FFFFFF"/>
          <w:lang w:eastAsia="zh-CN"/>
          <w14:textFill>
            <w14:solidFill>
              <w14:schemeClr w14:val="tx1"/>
            </w14:solidFill>
          </w14:textFill>
        </w:rPr>
        <w:t>抽查比例</w:t>
      </w:r>
      <w:r>
        <w:rPr>
          <w:rFonts w:hint="default" w:ascii="仿宋_GB2312" w:hAnsi="Calibri" w:eastAsia="仿宋_GB2312" w:cs="仿宋_GB2312"/>
          <w:b w:val="0"/>
          <w:i w:val="0"/>
          <w:iCs w:val="0"/>
          <w:caps w:val="0"/>
          <w:color w:val="000000" w:themeColor="text1"/>
          <w:spacing w:val="6"/>
          <w:w w:val="100"/>
          <w:sz w:val="32"/>
          <w:szCs w:val="32"/>
          <w:shd w:val="clear" w:fill="FFFFFF"/>
          <w14:textFill>
            <w14:solidFill>
              <w14:schemeClr w14:val="tx1"/>
            </w14:solidFill>
          </w14:textFill>
        </w:rPr>
        <w:t>不低于</w:t>
      </w:r>
      <w:r>
        <w:rPr>
          <w:rFonts w:hint="default" w:ascii="仿宋_GB2312" w:hAnsi="Calibri" w:eastAsia="仿宋_GB2312" w:cs="仿宋_GB2312"/>
          <w:b w:val="0"/>
          <w:i w:val="0"/>
          <w:iCs w:val="0"/>
          <w:caps w:val="0"/>
          <w:color w:val="000000" w:themeColor="text1"/>
          <w:spacing w:val="6"/>
          <w:w w:val="100"/>
          <w:sz w:val="32"/>
          <w:szCs w:val="32"/>
          <w:shd w:val="clear" w:fill="FFFFFF"/>
          <w:lang w:val="en-US"/>
          <w14:textFill>
            <w14:solidFill>
              <w14:schemeClr w14:val="tx1"/>
            </w14:solidFill>
          </w14:textFill>
        </w:rPr>
        <w:t>M</w:t>
      </w:r>
      <w:r>
        <w:rPr>
          <w:rFonts w:hint="eastAsia" w:ascii="仿宋_GB2312" w:hAnsi="Calibri" w:eastAsia="仿宋_GB2312" w:cs="仿宋_GB2312"/>
          <w:b w:val="0"/>
          <w:i w:val="0"/>
          <w:iCs w:val="0"/>
          <w:caps w:val="0"/>
          <w:color w:val="000000" w:themeColor="text1"/>
          <w:spacing w:val="6"/>
          <w:w w:val="100"/>
          <w:sz w:val="32"/>
          <w:szCs w:val="32"/>
          <w:shd w:val="clear" w:fill="FFFFFF"/>
          <w:lang w:val="en-US" w:eastAsia="zh-CN"/>
          <w14:textFill>
            <w14:solidFill>
              <w14:schemeClr w14:val="tx1"/>
            </w14:solidFill>
          </w14:textFill>
        </w:rPr>
        <w:t>级企业总量的</w:t>
      </w:r>
      <w:r>
        <w:rPr>
          <w:rFonts w:hint="default" w:ascii="仿宋_GB2312" w:hAnsi="Calibri" w:eastAsia="仿宋_GB2312" w:cs="仿宋_GB2312"/>
          <w:b w:val="0"/>
          <w:i w:val="0"/>
          <w:iCs w:val="0"/>
          <w:caps w:val="0"/>
          <w:color w:val="000000" w:themeColor="text1"/>
          <w:spacing w:val="6"/>
          <w:w w:val="100"/>
          <w:sz w:val="32"/>
          <w:szCs w:val="32"/>
          <w:shd w:val="clear" w:fill="FFFFFF"/>
          <w14:textFill>
            <w14:solidFill>
              <w14:schemeClr w14:val="tx1"/>
            </w14:solidFill>
          </w14:textFill>
        </w:rPr>
        <w:t>15％</w:t>
      </w:r>
      <w:r>
        <w:rPr>
          <w:rFonts w:hint="eastAsia" w:ascii="仿宋_GB2312" w:hAnsi="Calibri" w:eastAsia="仿宋_GB2312" w:cs="仿宋_GB2312"/>
          <w:b w:val="0"/>
          <w:i w:val="0"/>
          <w:iCs w:val="0"/>
          <w:caps w:val="0"/>
          <w:color w:val="000000" w:themeColor="text1"/>
          <w:spacing w:val="6"/>
          <w:w w:val="100"/>
          <w:sz w:val="32"/>
          <w:szCs w:val="32"/>
          <w:shd w:val="clear" w:fill="FFFFFF"/>
          <w:lang w:eastAsia="zh-CN"/>
          <w14:textFill>
            <w14:solidFill>
              <w14:schemeClr w14:val="tx1"/>
            </w14:solidFill>
          </w14:textFill>
        </w:rPr>
        <w:t>。</w:t>
      </w:r>
    </w:p>
    <w:p>
      <w:pPr>
        <w:pStyle w:val="4"/>
        <w:keepLines w:val="0"/>
        <w:widowControl/>
        <w:suppressLineNumbers w:val="0"/>
        <w:snapToGrid/>
        <w:spacing w:before="0" w:beforeAutospacing="0" w:after="0" w:afterAutospacing="0" w:line="590" w:lineRule="exact"/>
        <w:ind w:left="120" w:right="0" w:firstLine="0"/>
        <w:jc w:val="both"/>
        <w:textAlignment w:val="baseline"/>
        <w:rPr>
          <w:rFonts w:hint="eastAsia" w:ascii="宋体" w:hAnsi="宋体" w:eastAsia="宋体" w:cs="宋体"/>
          <w:b w:val="0"/>
          <w:i w:val="0"/>
          <w:caps w:val="0"/>
          <w:color w:val="000000" w:themeColor="text1"/>
          <w:spacing w:val="0"/>
          <w:w w:val="100"/>
          <w:sz w:val="21"/>
          <w:szCs w:val="21"/>
          <w14:textFill>
            <w14:solidFill>
              <w14:schemeClr w14:val="tx1"/>
            </w14:solidFill>
          </w14:textFill>
        </w:rPr>
      </w:pPr>
      <w:r>
        <w:rPr>
          <w:rFonts w:hint="default" w:ascii="仿宋_GB2312" w:hAnsi="宋体" w:eastAsia="仿宋_GB2312" w:cs="仿宋_GB2312"/>
          <w:b w:val="0"/>
          <w:i w:val="0"/>
          <w:iCs w:val="0"/>
          <w:caps w:val="0"/>
          <w:color w:val="000000" w:themeColor="text1"/>
          <w:spacing w:val="6"/>
          <w:w w:val="100"/>
          <w:sz w:val="32"/>
          <w:szCs w:val="32"/>
          <w:shd w:val="clear" w:fill="FFFFFF"/>
          <w14:textFill>
            <w14:solidFill>
              <w14:schemeClr w14:val="tx1"/>
            </w14:solidFill>
          </w14:textFill>
        </w:rPr>
        <w:t>　</w:t>
      </w:r>
      <w:r>
        <w:rPr>
          <w:rFonts w:hint="default" w:ascii="仿宋_GB2312" w:hAnsi="宋体" w:eastAsia="仿宋_GB2312" w:cs="仿宋_GB2312"/>
          <w:b w:val="0"/>
          <w:i w:val="0"/>
          <w:iCs w:val="0"/>
          <w:caps w:val="0"/>
          <w:color w:val="000000" w:themeColor="text1"/>
          <w:spacing w:val="6"/>
          <w:w w:val="100"/>
          <w:sz w:val="32"/>
          <w:szCs w:val="32"/>
          <w:shd w:val="clear" w:fill="FFFFFF"/>
          <w:lang w:val="en-US"/>
          <w14:textFill>
            <w14:solidFill>
              <w14:schemeClr w14:val="tx1"/>
            </w14:solidFill>
          </w14:textFill>
        </w:rPr>
        <w:t xml:space="preserve"> </w:t>
      </w:r>
      <w:r>
        <w:rPr>
          <w:rFonts w:hint="default" w:ascii="仿宋_GB2312" w:hAnsi="宋体" w:eastAsia="仿宋_GB2312" w:cs="仿宋_GB2312"/>
          <w:b w:val="0"/>
          <w:i w:val="0"/>
          <w:iCs w:val="0"/>
          <w:caps w:val="0"/>
          <w:color w:val="000000" w:themeColor="text1"/>
          <w:spacing w:val="6"/>
          <w:w w:val="100"/>
          <w:sz w:val="32"/>
          <w:szCs w:val="32"/>
          <w:shd w:val="clear" w:fill="FFFFFF"/>
          <w14:textFill>
            <w14:solidFill>
              <w14:schemeClr w14:val="tx1"/>
            </w14:solidFill>
          </w14:textFill>
        </w:rPr>
        <w:t>第十</w:t>
      </w:r>
      <w:r>
        <w:rPr>
          <w:rFonts w:hint="eastAsia" w:ascii="仿宋_GB2312" w:hAnsi="宋体" w:eastAsia="仿宋_GB2312" w:cs="仿宋_GB2312"/>
          <w:b w:val="0"/>
          <w:i w:val="0"/>
          <w:iCs w:val="0"/>
          <w:caps w:val="0"/>
          <w:color w:val="000000" w:themeColor="text1"/>
          <w:spacing w:val="6"/>
          <w:w w:val="100"/>
          <w:sz w:val="32"/>
          <w:szCs w:val="32"/>
          <w:shd w:val="clear" w:fill="FFFFFF"/>
          <w:lang w:eastAsia="zh-CN"/>
          <w14:textFill>
            <w14:solidFill>
              <w14:schemeClr w14:val="tx1"/>
            </w14:solidFill>
          </w14:textFill>
        </w:rPr>
        <w:t>七</w:t>
      </w:r>
      <w:r>
        <w:rPr>
          <w:rFonts w:hint="default" w:ascii="仿宋_GB2312" w:hAnsi="宋体" w:eastAsia="仿宋_GB2312" w:cs="仿宋_GB2312"/>
          <w:b w:val="0"/>
          <w:i w:val="0"/>
          <w:iCs w:val="0"/>
          <w:caps w:val="0"/>
          <w:color w:val="000000" w:themeColor="text1"/>
          <w:spacing w:val="6"/>
          <w:w w:val="100"/>
          <w:sz w:val="32"/>
          <w:szCs w:val="32"/>
          <w:shd w:val="clear" w:fill="FFFFFF"/>
          <w14:textFill>
            <w14:solidFill>
              <w14:schemeClr w14:val="tx1"/>
            </w14:solidFill>
          </w14:textFill>
        </w:rPr>
        <w:t xml:space="preserve">条 </w:t>
      </w:r>
      <w:r>
        <w:rPr>
          <w:rFonts w:hint="eastAsia" w:ascii="仿宋_GB2312" w:hAnsi="宋体" w:eastAsia="仿宋_GB2312" w:cs="仿宋_GB2312"/>
          <w:b w:val="0"/>
          <w:i w:val="0"/>
          <w:iCs w:val="0"/>
          <w:caps w:val="0"/>
          <w:color w:val="000000" w:themeColor="text1"/>
          <w:spacing w:val="6"/>
          <w:w w:val="100"/>
          <w:sz w:val="32"/>
          <w:szCs w:val="32"/>
          <w:shd w:val="clear" w:fill="FFFFFF"/>
          <w:lang w:eastAsia="zh-CN"/>
          <w14:textFill>
            <w14:solidFill>
              <w14:schemeClr w14:val="tx1"/>
            </w14:solidFill>
          </w14:textFill>
        </w:rPr>
        <w:t>住房城乡建设</w:t>
      </w:r>
      <w:r>
        <w:rPr>
          <w:rFonts w:hint="default" w:ascii="仿宋_GB2312" w:hAnsi="宋体" w:eastAsia="仿宋_GB2312" w:cs="仿宋_GB2312"/>
          <w:b w:val="0"/>
          <w:i w:val="0"/>
          <w:iCs w:val="0"/>
          <w:caps w:val="0"/>
          <w:color w:val="000000" w:themeColor="text1"/>
          <w:spacing w:val="6"/>
          <w:w w:val="100"/>
          <w:sz w:val="32"/>
          <w:szCs w:val="32"/>
          <w:shd w:val="clear" w:fill="FFFFFF"/>
          <w14:textFill>
            <w14:solidFill>
              <w14:schemeClr w14:val="tx1"/>
            </w14:solidFill>
          </w14:textFill>
        </w:rPr>
        <w:t>、市场监督管理部门可根据工作需要，会同人防主管部门开展联合执法监管。</w:t>
      </w:r>
    </w:p>
    <w:p>
      <w:pPr>
        <w:pStyle w:val="4"/>
        <w:keepLines w:val="0"/>
        <w:widowControl/>
        <w:suppressLineNumbers w:val="0"/>
        <w:snapToGrid/>
        <w:spacing w:before="0" w:beforeAutospacing="0" w:after="0" w:afterAutospacing="0" w:line="590" w:lineRule="exact"/>
        <w:ind w:left="0" w:right="0" w:firstLine="640"/>
        <w:jc w:val="both"/>
        <w:textAlignment w:val="baseline"/>
        <w:rPr>
          <w:rFonts w:hint="default" w:ascii="仿宋_GB2312" w:hAnsi="宋体" w:eastAsia="仿宋_GB2312" w:cs="仿宋_GB2312"/>
          <w:b w:val="0"/>
          <w:i w:val="0"/>
          <w:iCs w:val="0"/>
          <w:caps w:val="0"/>
          <w:color w:val="000000" w:themeColor="text1"/>
          <w:spacing w:val="0"/>
          <w:w w:val="100"/>
          <w:sz w:val="32"/>
          <w:szCs w:val="32"/>
          <w:lang w:val="en-US" w:eastAsia="zh-CN"/>
          <w14:textFill>
            <w14:solidFill>
              <w14:schemeClr w14:val="tx1"/>
            </w14:solidFill>
          </w14:textFill>
        </w:rPr>
      </w:pPr>
      <w:r>
        <w:rPr>
          <w:rFonts w:hint="default" w:ascii="仿宋_GB2312" w:hAnsi="宋体" w:eastAsia="仿宋_GB2312" w:cs="仿宋_GB2312"/>
          <w:b w:val="0"/>
          <w:i w:val="0"/>
          <w:iCs w:val="0"/>
          <w:caps w:val="0"/>
          <w:color w:val="000000" w:themeColor="text1"/>
          <w:spacing w:val="0"/>
          <w:w w:val="100"/>
          <w:sz w:val="32"/>
          <w:szCs w:val="32"/>
          <w:shd w:val="clear" w:fill="FFFFFF"/>
          <w14:textFill>
            <w14:solidFill>
              <w14:schemeClr w14:val="tx1"/>
            </w14:solidFill>
          </w14:textFill>
        </w:rPr>
        <w:t>第十</w:t>
      </w:r>
      <w:r>
        <w:rPr>
          <w:rFonts w:hint="eastAsia" w:ascii="仿宋_GB2312" w:hAnsi="宋体" w:eastAsia="仿宋_GB2312" w:cs="仿宋_GB2312"/>
          <w:b w:val="0"/>
          <w:i w:val="0"/>
          <w:iCs w:val="0"/>
          <w:caps w:val="0"/>
          <w:color w:val="000000" w:themeColor="text1"/>
          <w:spacing w:val="0"/>
          <w:w w:val="100"/>
          <w:sz w:val="32"/>
          <w:szCs w:val="32"/>
          <w:shd w:val="clear" w:fill="FFFFFF"/>
          <w:lang w:eastAsia="zh-CN"/>
          <w14:textFill>
            <w14:solidFill>
              <w14:schemeClr w14:val="tx1"/>
            </w14:solidFill>
          </w14:textFill>
        </w:rPr>
        <w:t>八</w:t>
      </w:r>
      <w:r>
        <w:rPr>
          <w:rFonts w:hint="default" w:ascii="仿宋_GB2312" w:hAnsi="宋体" w:eastAsia="仿宋_GB2312" w:cs="仿宋_GB2312"/>
          <w:b w:val="0"/>
          <w:i w:val="0"/>
          <w:iCs w:val="0"/>
          <w:caps w:val="0"/>
          <w:color w:val="000000" w:themeColor="text1"/>
          <w:spacing w:val="0"/>
          <w:w w:val="100"/>
          <w:sz w:val="32"/>
          <w:szCs w:val="32"/>
          <w:shd w:val="clear" w:fill="FFFFFF"/>
          <w14:textFill>
            <w14:solidFill>
              <w14:schemeClr w14:val="tx1"/>
            </w14:solidFill>
          </w14:textFill>
        </w:rPr>
        <w:t>条　</w:t>
      </w:r>
      <w:r>
        <w:rPr>
          <w:rFonts w:hint="default" w:ascii="仿宋_GB2312" w:hAnsi="宋体" w:eastAsia="仿宋_GB2312" w:cs="仿宋_GB2312"/>
          <w:b w:val="0"/>
          <w:i w:val="0"/>
          <w:iCs w:val="0"/>
          <w:caps w:val="0"/>
          <w:color w:val="000000" w:themeColor="text1"/>
          <w:spacing w:val="0"/>
          <w:w w:val="100"/>
          <w:sz w:val="32"/>
          <w:szCs w:val="32"/>
          <w:shd w:val="clear" w:fill="FFFFFF"/>
          <w:lang w:val="en-US" w:eastAsia="zh-CN"/>
          <w14:textFill>
            <w14:solidFill>
              <w14:schemeClr w14:val="tx1"/>
            </w14:solidFill>
          </w14:textFill>
        </w:rPr>
        <w:t>C</w:t>
      </w:r>
      <w:r>
        <w:rPr>
          <w:rFonts w:hint="eastAsia" w:ascii="仿宋_GB2312" w:hAnsi="宋体" w:eastAsia="仿宋_GB2312" w:cs="仿宋_GB2312"/>
          <w:b w:val="0"/>
          <w:i w:val="0"/>
          <w:iCs w:val="0"/>
          <w:caps w:val="0"/>
          <w:color w:val="000000" w:themeColor="text1"/>
          <w:spacing w:val="0"/>
          <w:w w:val="100"/>
          <w:sz w:val="32"/>
          <w:szCs w:val="32"/>
          <w:shd w:val="clear" w:fill="FFFFFF"/>
          <w:lang w:val="en-US" w:eastAsia="zh-CN"/>
          <w14:textFill>
            <w14:solidFill>
              <w14:schemeClr w14:val="tx1"/>
            </w14:solidFill>
          </w14:textFill>
        </w:rPr>
        <w:t>级和</w:t>
      </w:r>
      <w:r>
        <w:rPr>
          <w:rFonts w:hint="default" w:ascii="仿宋_GB2312" w:hAnsi="宋体" w:eastAsia="仿宋_GB2312" w:cs="仿宋_GB2312"/>
          <w:b w:val="0"/>
          <w:i w:val="0"/>
          <w:iCs w:val="0"/>
          <w:caps w:val="0"/>
          <w:color w:val="000000" w:themeColor="text1"/>
          <w:spacing w:val="0"/>
          <w:w w:val="100"/>
          <w:sz w:val="32"/>
          <w:szCs w:val="32"/>
          <w:shd w:val="clear" w:fill="FFFFFF"/>
          <w:lang w:val="en-US" w:eastAsia="zh-CN"/>
          <w14:textFill>
            <w14:solidFill>
              <w14:schemeClr w14:val="tx1"/>
            </w14:solidFill>
          </w14:textFill>
        </w:rPr>
        <w:t>D</w:t>
      </w:r>
      <w:r>
        <w:rPr>
          <w:rFonts w:hint="eastAsia" w:ascii="仿宋_GB2312" w:hAnsi="宋体" w:eastAsia="仿宋_GB2312" w:cs="仿宋_GB2312"/>
          <w:b w:val="0"/>
          <w:i w:val="0"/>
          <w:iCs w:val="0"/>
          <w:caps w:val="0"/>
          <w:color w:val="000000" w:themeColor="text1"/>
          <w:spacing w:val="0"/>
          <w:w w:val="100"/>
          <w:sz w:val="32"/>
          <w:szCs w:val="32"/>
          <w:shd w:val="clear" w:fill="FFFFFF"/>
          <w:lang w:val="en-US" w:eastAsia="zh-CN"/>
          <w14:textFill>
            <w14:solidFill>
              <w14:schemeClr w14:val="tx1"/>
            </w14:solidFill>
          </w14:textFill>
        </w:rPr>
        <w:t>级</w:t>
      </w:r>
      <w:r>
        <w:rPr>
          <w:rFonts w:hint="default" w:ascii="仿宋_GB2312" w:hAnsi="宋体" w:eastAsia="仿宋_GB2312" w:cs="仿宋_GB2312"/>
          <w:b w:val="0"/>
          <w:i w:val="0"/>
          <w:iCs w:val="0"/>
          <w:caps w:val="0"/>
          <w:color w:val="000000" w:themeColor="text1"/>
          <w:spacing w:val="0"/>
          <w:w w:val="100"/>
          <w:sz w:val="32"/>
          <w:szCs w:val="32"/>
          <w14:textFill>
            <w14:solidFill>
              <w14:schemeClr w14:val="tx1"/>
            </w14:solidFill>
          </w14:textFill>
        </w:rPr>
        <w:t>企业，可分别</w:t>
      </w:r>
      <w:r>
        <w:rPr>
          <w:rFonts w:hint="eastAsia" w:ascii="仿宋_GB2312" w:hAnsi="宋体" w:eastAsia="仿宋_GB2312" w:cs="仿宋_GB2312"/>
          <w:b w:val="0"/>
          <w:i w:val="0"/>
          <w:iCs w:val="0"/>
          <w:caps w:val="0"/>
          <w:color w:val="000000" w:themeColor="text1"/>
          <w:spacing w:val="0"/>
          <w:w w:val="100"/>
          <w:sz w:val="32"/>
          <w:szCs w:val="32"/>
          <w:lang w:eastAsia="zh-CN"/>
          <w14:textFill>
            <w14:solidFill>
              <w14:schemeClr w14:val="tx1"/>
            </w14:solidFill>
          </w14:textFill>
        </w:rPr>
        <w:t>在确定信用状况等级</w:t>
      </w:r>
      <w:r>
        <w:rPr>
          <w:rFonts w:hint="default" w:ascii="仿宋_GB2312" w:hAnsi="宋体" w:eastAsia="仿宋_GB2312" w:cs="仿宋_GB2312"/>
          <w:b w:val="0"/>
          <w:i w:val="0"/>
          <w:iCs w:val="0"/>
          <w:caps w:val="0"/>
          <w:color w:val="000000" w:themeColor="text1"/>
          <w:spacing w:val="0"/>
          <w:w w:val="100"/>
          <w:sz w:val="32"/>
          <w:szCs w:val="32"/>
          <w:lang w:val="en-US" w:eastAsia="zh-CN"/>
          <w14:textFill>
            <w14:solidFill>
              <w14:schemeClr w14:val="tx1"/>
            </w14:solidFill>
          </w14:textFill>
        </w:rPr>
        <w:t>3</w:t>
      </w:r>
      <w:r>
        <w:rPr>
          <w:rFonts w:hint="eastAsia" w:ascii="仿宋_GB2312" w:hAnsi="宋体" w:eastAsia="仿宋_GB2312" w:cs="仿宋_GB2312"/>
          <w:b w:val="0"/>
          <w:i w:val="0"/>
          <w:iCs w:val="0"/>
          <w:caps w:val="0"/>
          <w:color w:val="000000" w:themeColor="text1"/>
          <w:spacing w:val="0"/>
          <w:w w:val="100"/>
          <w:sz w:val="32"/>
          <w:szCs w:val="32"/>
          <w:lang w:val="en-US" w:eastAsia="zh-CN"/>
          <w14:textFill>
            <w14:solidFill>
              <w14:schemeClr w14:val="tx1"/>
            </w14:solidFill>
          </w14:textFill>
        </w:rPr>
        <w:t>个月、</w:t>
      </w:r>
      <w:r>
        <w:rPr>
          <w:rFonts w:hint="default" w:ascii="仿宋_GB2312" w:hAnsi="宋体" w:eastAsia="仿宋_GB2312" w:cs="仿宋_GB2312"/>
          <w:b w:val="0"/>
          <w:i w:val="0"/>
          <w:iCs w:val="0"/>
          <w:caps w:val="0"/>
          <w:color w:val="000000" w:themeColor="text1"/>
          <w:spacing w:val="0"/>
          <w:w w:val="100"/>
          <w:sz w:val="32"/>
          <w:szCs w:val="32"/>
          <w:lang w:val="en-US" w:eastAsia="zh-CN"/>
          <w14:textFill>
            <w14:solidFill>
              <w14:schemeClr w14:val="tx1"/>
            </w14:solidFill>
          </w14:textFill>
        </w:rPr>
        <w:t>6</w:t>
      </w:r>
      <w:r>
        <w:rPr>
          <w:rFonts w:hint="eastAsia" w:ascii="仿宋_GB2312" w:hAnsi="宋体" w:eastAsia="仿宋_GB2312" w:cs="仿宋_GB2312"/>
          <w:b w:val="0"/>
          <w:i w:val="0"/>
          <w:iCs w:val="0"/>
          <w:caps w:val="0"/>
          <w:color w:val="000000" w:themeColor="text1"/>
          <w:spacing w:val="0"/>
          <w:w w:val="100"/>
          <w:sz w:val="32"/>
          <w:szCs w:val="32"/>
          <w:lang w:val="en-US" w:eastAsia="zh-CN"/>
          <w14:textFill>
            <w14:solidFill>
              <w14:schemeClr w14:val="tx1"/>
            </w14:solidFill>
          </w14:textFill>
        </w:rPr>
        <w:t>个月后，向省人防主管部门提出信用修复申请，修复等级最高评级为</w:t>
      </w:r>
      <w:r>
        <w:rPr>
          <w:rFonts w:hint="default" w:ascii="仿宋_GB2312" w:hAnsi="宋体" w:eastAsia="仿宋_GB2312" w:cs="仿宋_GB2312"/>
          <w:b w:val="0"/>
          <w:i w:val="0"/>
          <w:iCs w:val="0"/>
          <w:caps w:val="0"/>
          <w:color w:val="000000" w:themeColor="text1"/>
          <w:spacing w:val="0"/>
          <w:w w:val="100"/>
          <w:sz w:val="32"/>
          <w:szCs w:val="32"/>
          <w:lang w:val="en-US" w:eastAsia="zh-CN"/>
          <w14:textFill>
            <w14:solidFill>
              <w14:schemeClr w14:val="tx1"/>
            </w14:solidFill>
          </w14:textFill>
        </w:rPr>
        <w:t>B</w:t>
      </w:r>
      <w:r>
        <w:rPr>
          <w:rFonts w:hint="eastAsia" w:ascii="仿宋_GB2312" w:hAnsi="宋体" w:eastAsia="仿宋_GB2312" w:cs="仿宋_GB2312"/>
          <w:b w:val="0"/>
          <w:i w:val="0"/>
          <w:iCs w:val="0"/>
          <w:caps w:val="0"/>
          <w:color w:val="000000" w:themeColor="text1"/>
          <w:spacing w:val="0"/>
          <w:w w:val="100"/>
          <w:sz w:val="32"/>
          <w:szCs w:val="32"/>
          <w:lang w:val="en-US" w:eastAsia="zh-CN"/>
          <w14:textFill>
            <w14:solidFill>
              <w14:schemeClr w14:val="tx1"/>
            </w14:solidFill>
          </w14:textFill>
        </w:rPr>
        <w:t>级</w:t>
      </w:r>
      <w:bookmarkStart w:id="0" w:name="_GoBack"/>
      <w:bookmarkEnd w:id="0"/>
      <w:r>
        <w:rPr>
          <w:rFonts w:hint="eastAsia" w:ascii="仿宋_GB2312" w:hAnsi="宋体" w:eastAsia="仿宋_GB2312" w:cs="仿宋_GB2312"/>
          <w:b w:val="0"/>
          <w:i w:val="0"/>
          <w:iCs w:val="0"/>
          <w:caps w:val="0"/>
          <w:color w:val="000000" w:themeColor="text1"/>
          <w:spacing w:val="0"/>
          <w:w w:val="100"/>
          <w:sz w:val="32"/>
          <w:szCs w:val="32"/>
          <w:lang w:val="en-US" w:eastAsia="zh-CN"/>
          <w14:textFill>
            <w14:solidFill>
              <w14:schemeClr w14:val="tx1"/>
            </w14:solidFill>
          </w14:textFill>
        </w:rPr>
        <w:t>。</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90" w:lineRule="exact"/>
        <w:ind w:left="0" w:right="0" w:firstLine="664" w:firstLineChars="200"/>
        <w:jc w:val="both"/>
        <w:textAlignment w:val="baseline"/>
        <w:rPr>
          <w:rFonts w:hint="default" w:ascii="仿宋_GB2312" w:hAnsi="宋体" w:eastAsia="仿宋_GB2312" w:cs="仿宋_GB2312"/>
          <w:b w:val="0"/>
          <w:i w:val="0"/>
          <w:iCs w:val="0"/>
          <w:caps w:val="0"/>
          <w:color w:val="000000" w:themeColor="text1"/>
          <w:spacing w:val="6"/>
          <w:w w:val="100"/>
          <w:sz w:val="32"/>
          <w:szCs w:val="32"/>
          <w:shd w:val="clear" w:fill="FFFFFF"/>
          <w14:textFill>
            <w14:solidFill>
              <w14:schemeClr w14:val="tx1"/>
            </w14:solidFill>
          </w14:textFill>
        </w:rPr>
      </w:pPr>
      <w:r>
        <w:rPr>
          <w:rFonts w:hint="default" w:ascii="仿宋_GB2312" w:hAnsi="宋体" w:eastAsia="仿宋_GB2312" w:cs="仿宋_GB2312"/>
          <w:b w:val="0"/>
          <w:i w:val="0"/>
          <w:iCs w:val="0"/>
          <w:caps w:val="0"/>
          <w:color w:val="000000" w:themeColor="text1"/>
          <w:spacing w:val="6"/>
          <w:w w:val="100"/>
          <w:sz w:val="32"/>
          <w:szCs w:val="32"/>
          <w:shd w:val="clear" w:fill="FFFFFF"/>
          <w14:textFill>
            <w14:solidFill>
              <w14:schemeClr w14:val="tx1"/>
            </w14:solidFill>
          </w14:textFill>
        </w:rPr>
        <w:t>第十</w:t>
      </w:r>
      <w:r>
        <w:rPr>
          <w:rFonts w:hint="eastAsia" w:ascii="仿宋_GB2312" w:hAnsi="宋体" w:eastAsia="仿宋_GB2312" w:cs="仿宋_GB2312"/>
          <w:b w:val="0"/>
          <w:i w:val="0"/>
          <w:iCs w:val="0"/>
          <w:caps w:val="0"/>
          <w:color w:val="000000" w:themeColor="text1"/>
          <w:spacing w:val="6"/>
          <w:w w:val="100"/>
          <w:sz w:val="32"/>
          <w:szCs w:val="32"/>
          <w:shd w:val="clear" w:fill="FFFFFF"/>
          <w:lang w:eastAsia="zh-CN"/>
          <w14:textFill>
            <w14:solidFill>
              <w14:schemeClr w14:val="tx1"/>
            </w14:solidFill>
          </w14:textFill>
        </w:rPr>
        <w:t>九</w:t>
      </w:r>
      <w:r>
        <w:rPr>
          <w:rFonts w:hint="default" w:ascii="仿宋_GB2312" w:hAnsi="宋体" w:eastAsia="仿宋_GB2312" w:cs="仿宋_GB2312"/>
          <w:b w:val="0"/>
          <w:i w:val="0"/>
          <w:iCs w:val="0"/>
          <w:caps w:val="0"/>
          <w:color w:val="000000" w:themeColor="text1"/>
          <w:spacing w:val="6"/>
          <w:w w:val="100"/>
          <w:sz w:val="32"/>
          <w:szCs w:val="32"/>
          <w:shd w:val="clear" w:fill="FFFFFF"/>
          <w14:textFill>
            <w14:solidFill>
              <w14:schemeClr w14:val="tx1"/>
            </w14:solidFill>
          </w14:textFill>
        </w:rPr>
        <w:t>条</w:t>
      </w:r>
      <w:r>
        <w:rPr>
          <w:rFonts w:hint="default" w:ascii="仿宋_GB2312" w:hAnsi="宋体" w:eastAsia="仿宋_GB2312" w:cs="仿宋_GB2312"/>
          <w:b w:val="0"/>
          <w:i w:val="0"/>
          <w:iCs w:val="0"/>
          <w:caps w:val="0"/>
          <w:color w:val="000000" w:themeColor="text1"/>
          <w:spacing w:val="6"/>
          <w:w w:val="100"/>
          <w:sz w:val="32"/>
          <w:szCs w:val="32"/>
          <w:shd w:val="clear" w:fill="FFFFFF"/>
          <w:lang w:val="en-US"/>
          <w14:textFill>
            <w14:solidFill>
              <w14:schemeClr w14:val="tx1"/>
            </w14:solidFill>
          </w14:textFill>
        </w:rPr>
        <w:t xml:space="preserve"> </w:t>
      </w:r>
      <w:r>
        <w:rPr>
          <w:rFonts w:hint="default" w:ascii="仿宋_GB2312" w:hAnsi="宋体" w:eastAsia="仿宋_GB2312" w:cs="仿宋_GB2312"/>
          <w:b w:val="0"/>
          <w:i w:val="0"/>
          <w:iCs w:val="0"/>
          <w:caps w:val="0"/>
          <w:color w:val="000000" w:themeColor="text1"/>
          <w:spacing w:val="6"/>
          <w:w w:val="100"/>
          <w:sz w:val="32"/>
          <w:szCs w:val="32"/>
          <w:shd w:val="clear" w:fill="FFFFFF"/>
          <w14:textFill>
            <w14:solidFill>
              <w14:schemeClr w14:val="tx1"/>
            </w14:solidFill>
          </w14:textFill>
        </w:rPr>
        <w:t>人防主管部门要丰富拓展人防工程建设从业企业信用</w:t>
      </w:r>
      <w:r>
        <w:rPr>
          <w:rFonts w:hint="eastAsia" w:ascii="仿宋_GB2312" w:hAnsi="宋体" w:eastAsia="仿宋_GB2312" w:cs="仿宋_GB2312"/>
          <w:b w:val="0"/>
          <w:i w:val="0"/>
          <w:iCs w:val="0"/>
          <w:caps w:val="0"/>
          <w:color w:val="000000" w:themeColor="text1"/>
          <w:spacing w:val="6"/>
          <w:w w:val="100"/>
          <w:sz w:val="32"/>
          <w:szCs w:val="32"/>
          <w:shd w:val="clear" w:fill="FFFFFF"/>
          <w:lang w:eastAsia="zh-CN"/>
          <w14:textFill>
            <w14:solidFill>
              <w14:schemeClr w14:val="tx1"/>
            </w14:solidFill>
          </w14:textFill>
        </w:rPr>
        <w:t>等级信息</w:t>
      </w:r>
      <w:r>
        <w:rPr>
          <w:rFonts w:hint="default" w:ascii="仿宋_GB2312" w:hAnsi="宋体" w:eastAsia="仿宋_GB2312" w:cs="仿宋_GB2312"/>
          <w:b w:val="0"/>
          <w:i w:val="0"/>
          <w:iCs w:val="0"/>
          <w:caps w:val="0"/>
          <w:color w:val="000000" w:themeColor="text1"/>
          <w:spacing w:val="6"/>
          <w:w w:val="100"/>
          <w:sz w:val="32"/>
          <w:szCs w:val="32"/>
          <w:shd w:val="clear" w:fill="FFFFFF"/>
          <w14:textFill>
            <w14:solidFill>
              <w14:schemeClr w14:val="tx1"/>
            </w14:solidFill>
          </w14:textFill>
        </w:rPr>
        <w:t>运用，作为评先评优和申报奖项等</w:t>
      </w:r>
      <w:r>
        <w:rPr>
          <w:rFonts w:hint="eastAsia" w:ascii="仿宋_GB2312" w:hAnsi="宋体" w:eastAsia="仿宋_GB2312" w:cs="仿宋_GB2312"/>
          <w:b w:val="0"/>
          <w:i w:val="0"/>
          <w:iCs w:val="0"/>
          <w:caps w:val="0"/>
          <w:color w:val="000000" w:themeColor="text1"/>
          <w:spacing w:val="6"/>
          <w:w w:val="100"/>
          <w:sz w:val="32"/>
          <w:szCs w:val="32"/>
          <w:shd w:val="clear" w:fill="FFFFFF"/>
          <w:lang w:eastAsia="zh-CN"/>
          <w14:textFill>
            <w14:solidFill>
              <w14:schemeClr w14:val="tx1"/>
            </w14:solidFill>
          </w14:textFill>
        </w:rPr>
        <w:t>重要</w:t>
      </w:r>
      <w:r>
        <w:rPr>
          <w:rFonts w:hint="default" w:ascii="仿宋_GB2312" w:hAnsi="宋体" w:eastAsia="仿宋_GB2312" w:cs="仿宋_GB2312"/>
          <w:b w:val="0"/>
          <w:i w:val="0"/>
          <w:iCs w:val="0"/>
          <w:caps w:val="0"/>
          <w:color w:val="000000" w:themeColor="text1"/>
          <w:spacing w:val="6"/>
          <w:w w:val="100"/>
          <w:sz w:val="32"/>
          <w:szCs w:val="32"/>
          <w:shd w:val="clear" w:fill="FFFFFF"/>
          <w14:textFill>
            <w14:solidFill>
              <w14:schemeClr w14:val="tx1"/>
            </w14:solidFill>
          </w14:textFill>
        </w:rPr>
        <w:t>因素。</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90" w:lineRule="exact"/>
        <w:ind w:left="0" w:right="0" w:firstLine="664" w:firstLineChars="200"/>
        <w:jc w:val="both"/>
        <w:textAlignment w:val="baseline"/>
        <w:rPr>
          <w:rFonts w:hint="eastAsia" w:ascii="仿宋_GB2312" w:hAnsi="Calibri" w:eastAsia="仿宋_GB2312" w:cs="仿宋_GB2312"/>
          <w:b w:val="0"/>
          <w:i w:val="0"/>
          <w:iCs w:val="0"/>
          <w:caps w:val="0"/>
          <w:color w:val="000000" w:themeColor="text1"/>
          <w:spacing w:val="0"/>
          <w:w w:val="100"/>
          <w:sz w:val="32"/>
          <w:szCs w:val="32"/>
          <w:shd w:val="clear" w:fill="FFFFFF"/>
          <w:lang w:eastAsia="zh-CN"/>
          <w14:textFill>
            <w14:solidFill>
              <w14:schemeClr w14:val="tx1"/>
            </w14:solidFill>
          </w14:textFill>
        </w:rPr>
      </w:pPr>
      <w:r>
        <w:rPr>
          <w:rFonts w:hint="eastAsia" w:ascii="仿宋_GB2312" w:hAnsi="宋体" w:eastAsia="仿宋_GB2312" w:cs="仿宋_GB2312"/>
          <w:b w:val="0"/>
          <w:i w:val="0"/>
          <w:iCs w:val="0"/>
          <w:caps w:val="0"/>
          <w:color w:val="000000" w:themeColor="text1"/>
          <w:spacing w:val="6"/>
          <w:w w:val="100"/>
          <w:sz w:val="32"/>
          <w:szCs w:val="32"/>
          <w:shd w:val="clear" w:fill="FFFFFF"/>
          <w:lang w:eastAsia="zh-CN"/>
          <w14:textFill>
            <w14:solidFill>
              <w14:schemeClr w14:val="tx1"/>
            </w14:solidFill>
          </w14:textFill>
        </w:rPr>
        <w:t>第二十条</w:t>
      </w:r>
      <w:r>
        <w:rPr>
          <w:rFonts w:hint="default" w:ascii="仿宋_GB2312" w:hAnsi="宋体" w:eastAsia="仿宋_GB2312" w:cs="仿宋_GB2312"/>
          <w:b w:val="0"/>
          <w:i w:val="0"/>
          <w:iCs w:val="0"/>
          <w:caps w:val="0"/>
          <w:color w:val="000000" w:themeColor="text1"/>
          <w:spacing w:val="6"/>
          <w:w w:val="100"/>
          <w:sz w:val="32"/>
          <w:szCs w:val="32"/>
          <w:shd w:val="clear" w:fill="FFFFFF"/>
          <w:lang w:val="en-US" w:eastAsia="zh-CN"/>
          <w14:textFill>
            <w14:solidFill>
              <w14:schemeClr w14:val="tx1"/>
            </w14:solidFill>
          </w14:textFill>
        </w:rPr>
        <w:t xml:space="preserve"> </w:t>
      </w:r>
      <w:r>
        <w:rPr>
          <w:rFonts w:hint="default" w:ascii="仿宋_GB2312" w:hAnsi="Calibri" w:eastAsia="仿宋_GB2312" w:cs="仿宋_GB2312"/>
          <w:b w:val="0"/>
          <w:i w:val="0"/>
          <w:iCs w:val="0"/>
          <w:caps w:val="0"/>
          <w:color w:val="000000" w:themeColor="text1"/>
          <w:spacing w:val="0"/>
          <w:w w:val="100"/>
          <w:sz w:val="32"/>
          <w:szCs w:val="32"/>
          <w:shd w:val="clear" w:fill="FFFFFF"/>
          <w14:textFill>
            <w14:solidFill>
              <w14:schemeClr w14:val="tx1"/>
            </w14:solidFill>
          </w14:textFill>
        </w:rPr>
        <w:t>《人防工程建设从业企业信用</w:t>
      </w:r>
      <w:r>
        <w:rPr>
          <w:rFonts w:hint="eastAsia" w:ascii="仿宋_GB2312" w:hAnsi="Calibri" w:eastAsia="仿宋_GB2312" w:cs="仿宋_GB2312"/>
          <w:b w:val="0"/>
          <w:i w:val="0"/>
          <w:iCs w:val="0"/>
          <w:caps w:val="0"/>
          <w:color w:val="000000" w:themeColor="text1"/>
          <w:spacing w:val="0"/>
          <w:w w:val="100"/>
          <w:sz w:val="32"/>
          <w:szCs w:val="32"/>
          <w:shd w:val="clear" w:fill="FFFFFF"/>
          <w:lang w:eastAsia="zh-CN"/>
          <w14:textFill>
            <w14:solidFill>
              <w14:schemeClr w14:val="tx1"/>
            </w14:solidFill>
          </w14:textFill>
        </w:rPr>
        <w:t>监管评分</w:t>
      </w:r>
      <w:r>
        <w:rPr>
          <w:rFonts w:hint="default" w:ascii="仿宋_GB2312" w:hAnsi="Calibri" w:eastAsia="仿宋_GB2312" w:cs="仿宋_GB2312"/>
          <w:b w:val="0"/>
          <w:i w:val="0"/>
          <w:iCs w:val="0"/>
          <w:caps w:val="0"/>
          <w:color w:val="000000" w:themeColor="text1"/>
          <w:spacing w:val="0"/>
          <w:w w:val="100"/>
          <w:sz w:val="32"/>
          <w:szCs w:val="32"/>
          <w:shd w:val="clear" w:fill="FFFFFF"/>
          <w14:textFill>
            <w14:solidFill>
              <w14:schemeClr w14:val="tx1"/>
            </w14:solidFill>
          </w14:textFill>
        </w:rPr>
        <w:t>细则》</w:t>
      </w:r>
      <w:r>
        <w:rPr>
          <w:rFonts w:hint="eastAsia" w:ascii="仿宋_GB2312" w:hAnsi="Calibri" w:eastAsia="仿宋_GB2312" w:cs="仿宋_GB2312"/>
          <w:b w:val="0"/>
          <w:i w:val="0"/>
          <w:iCs w:val="0"/>
          <w:caps w:val="0"/>
          <w:color w:val="000000" w:themeColor="text1"/>
          <w:spacing w:val="6"/>
          <w:w w:val="100"/>
          <w:sz w:val="32"/>
          <w:szCs w:val="32"/>
          <w:shd w:val="clear" w:fill="FFFFFF"/>
          <w:lang w:eastAsia="zh-CN"/>
          <w14:textFill>
            <w14:solidFill>
              <w14:schemeClr w14:val="tx1"/>
            </w14:solidFill>
          </w14:textFill>
        </w:rPr>
        <w:t>由省人防主管部门负责制定。</w:t>
      </w:r>
    </w:p>
    <w:p>
      <w:pPr>
        <w:pStyle w:val="4"/>
        <w:keepLines w:val="0"/>
        <w:widowControl/>
        <w:suppressLineNumbers w:val="0"/>
        <w:snapToGrid/>
        <w:spacing w:before="0" w:beforeAutospacing="0" w:after="0" w:afterAutospacing="0" w:line="590" w:lineRule="exact"/>
        <w:ind w:left="0" w:right="0" w:firstLine="664" w:firstLineChars="200"/>
        <w:jc w:val="both"/>
        <w:textAlignment w:val="baseline"/>
        <w:rPr>
          <w:rFonts w:hint="default" w:ascii="仿宋_GB2312" w:hAnsi="宋体" w:eastAsia="仿宋_GB2312" w:cs="仿宋_GB2312"/>
          <w:b w:val="0"/>
          <w:i w:val="0"/>
          <w:iCs w:val="0"/>
          <w:caps w:val="0"/>
          <w:color w:val="000000" w:themeColor="text1"/>
          <w:spacing w:val="6"/>
          <w:w w:val="100"/>
          <w:sz w:val="32"/>
          <w:szCs w:val="32"/>
          <w:shd w:val="clear" w:fill="FFFFFF"/>
          <w14:textFill>
            <w14:solidFill>
              <w14:schemeClr w14:val="tx1"/>
            </w14:solidFill>
          </w14:textFill>
        </w:rPr>
      </w:pPr>
      <w:r>
        <w:rPr>
          <w:rFonts w:hint="default" w:ascii="仿宋_GB2312" w:hAnsi="宋体" w:eastAsia="仿宋_GB2312" w:cs="仿宋_GB2312"/>
          <w:b w:val="0"/>
          <w:i w:val="0"/>
          <w:iCs w:val="0"/>
          <w:caps w:val="0"/>
          <w:color w:val="000000" w:themeColor="text1"/>
          <w:spacing w:val="6"/>
          <w:w w:val="100"/>
          <w:sz w:val="32"/>
          <w:szCs w:val="32"/>
          <w:shd w:val="clear" w:fill="FFFFFF"/>
          <w14:textFill>
            <w14:solidFill>
              <w14:schemeClr w14:val="tx1"/>
            </w14:solidFill>
          </w14:textFill>
        </w:rPr>
        <w:t>第</w:t>
      </w:r>
      <w:r>
        <w:rPr>
          <w:rFonts w:hint="eastAsia" w:ascii="仿宋_GB2312" w:hAnsi="宋体" w:eastAsia="仿宋_GB2312" w:cs="仿宋_GB2312"/>
          <w:b w:val="0"/>
          <w:i w:val="0"/>
          <w:iCs w:val="0"/>
          <w:caps w:val="0"/>
          <w:color w:val="000000" w:themeColor="text1"/>
          <w:spacing w:val="6"/>
          <w:w w:val="100"/>
          <w:sz w:val="32"/>
          <w:szCs w:val="32"/>
          <w:shd w:val="clear" w:fill="FFFFFF"/>
          <w:lang w:eastAsia="zh-CN"/>
          <w14:textFill>
            <w14:solidFill>
              <w14:schemeClr w14:val="tx1"/>
            </w14:solidFill>
          </w14:textFill>
        </w:rPr>
        <w:t>二十一</w:t>
      </w:r>
      <w:r>
        <w:rPr>
          <w:rFonts w:hint="default" w:ascii="仿宋_GB2312" w:hAnsi="宋体" w:eastAsia="仿宋_GB2312" w:cs="仿宋_GB2312"/>
          <w:b w:val="0"/>
          <w:i w:val="0"/>
          <w:iCs w:val="0"/>
          <w:caps w:val="0"/>
          <w:color w:val="000000" w:themeColor="text1"/>
          <w:spacing w:val="6"/>
          <w:w w:val="100"/>
          <w:sz w:val="32"/>
          <w:szCs w:val="32"/>
          <w:shd w:val="clear" w:fill="FFFFFF"/>
          <w14:textFill>
            <w14:solidFill>
              <w14:schemeClr w14:val="tx1"/>
            </w14:solidFill>
          </w14:textFill>
        </w:rPr>
        <w:t>条　人防主管部门工作人员有篡改、虚构、删除信息等情形的</w:t>
      </w:r>
      <w:r>
        <w:rPr>
          <w:rFonts w:hint="eastAsia" w:ascii="仿宋_GB2312" w:hAnsi="宋体" w:eastAsia="仿宋_GB2312" w:cs="仿宋_GB2312"/>
          <w:b w:val="0"/>
          <w:i w:val="0"/>
          <w:iCs w:val="0"/>
          <w:caps w:val="0"/>
          <w:color w:val="000000" w:themeColor="text1"/>
          <w:spacing w:val="6"/>
          <w:w w:val="100"/>
          <w:sz w:val="32"/>
          <w:szCs w:val="32"/>
          <w:shd w:val="clear" w:fill="FFFFFF"/>
          <w:lang w:eastAsia="zh-CN"/>
          <w14:textFill>
            <w14:solidFill>
              <w14:schemeClr w14:val="tx1"/>
            </w14:solidFill>
          </w14:textFill>
        </w:rPr>
        <w:t>，</w:t>
      </w:r>
      <w:r>
        <w:rPr>
          <w:rFonts w:hint="default" w:ascii="仿宋_GB2312" w:hAnsi="宋体" w:eastAsia="仿宋_GB2312" w:cs="仿宋_GB2312"/>
          <w:b w:val="0"/>
          <w:i w:val="0"/>
          <w:iCs w:val="0"/>
          <w:caps w:val="0"/>
          <w:color w:val="000000" w:themeColor="text1"/>
          <w:spacing w:val="6"/>
          <w:w w:val="100"/>
          <w:sz w:val="32"/>
          <w:szCs w:val="32"/>
          <w:shd w:val="clear" w:fill="FFFFFF"/>
          <w14:textFill>
            <w14:solidFill>
              <w14:schemeClr w14:val="tx1"/>
            </w14:solidFill>
          </w14:textFill>
        </w:rPr>
        <w:t>依法追究相关责任。</w:t>
      </w:r>
    </w:p>
    <w:p>
      <w:pPr>
        <w:pStyle w:val="4"/>
        <w:keepLines w:val="0"/>
        <w:widowControl/>
        <w:suppressLineNumbers w:val="0"/>
        <w:snapToGrid/>
        <w:spacing w:before="0" w:beforeAutospacing="0" w:after="0" w:afterAutospacing="0" w:line="590" w:lineRule="exact"/>
        <w:ind w:left="0" w:right="0" w:firstLine="640" w:firstLineChars="200"/>
        <w:jc w:val="both"/>
        <w:textAlignment w:val="baseline"/>
        <w:rPr>
          <w:rFonts w:hint="eastAsia" w:eastAsia="仿宋_GB2312"/>
          <w:b w:val="0"/>
          <w:i w:val="0"/>
          <w:caps w:val="0"/>
          <w:color w:val="000000" w:themeColor="text1"/>
          <w:spacing w:val="0"/>
          <w:w w:val="100"/>
          <w:sz w:val="24"/>
          <w:lang w:eastAsia="zh-CN"/>
          <w14:textFill>
            <w14:solidFill>
              <w14:schemeClr w14:val="tx1"/>
            </w14:solidFill>
          </w14:textFill>
        </w:rPr>
      </w:pPr>
      <w:r>
        <w:rPr>
          <w:rFonts w:hint="default" w:ascii="仿宋_GB2312" w:hAnsi="宋体" w:eastAsia="仿宋_GB2312" w:cs="仿宋_GB2312"/>
          <w:b w:val="0"/>
          <w:i w:val="0"/>
          <w:iCs w:val="0"/>
          <w:caps w:val="0"/>
          <w:color w:val="000000" w:themeColor="text1"/>
          <w:spacing w:val="0"/>
          <w:w w:val="100"/>
          <w:sz w:val="32"/>
          <w:szCs w:val="32"/>
          <w:shd w:val="clear" w:fill="FFFFFF"/>
          <w14:textFill>
            <w14:solidFill>
              <w14:schemeClr w14:val="tx1"/>
            </w14:solidFill>
          </w14:textFill>
        </w:rPr>
        <w:t>第</w:t>
      </w:r>
      <w:r>
        <w:rPr>
          <w:rFonts w:hint="eastAsia" w:ascii="仿宋_GB2312" w:hAnsi="宋体" w:eastAsia="仿宋_GB2312" w:cs="仿宋_GB2312"/>
          <w:b w:val="0"/>
          <w:i w:val="0"/>
          <w:iCs w:val="0"/>
          <w:caps w:val="0"/>
          <w:color w:val="000000" w:themeColor="text1"/>
          <w:spacing w:val="0"/>
          <w:w w:val="100"/>
          <w:sz w:val="32"/>
          <w:szCs w:val="32"/>
          <w:shd w:val="clear" w:fill="FFFFFF"/>
          <w:lang w:eastAsia="zh-CN"/>
          <w14:textFill>
            <w14:solidFill>
              <w14:schemeClr w14:val="tx1"/>
            </w14:solidFill>
          </w14:textFill>
        </w:rPr>
        <w:t>二十二</w:t>
      </w:r>
      <w:r>
        <w:rPr>
          <w:rFonts w:hint="default" w:ascii="仿宋_GB2312" w:hAnsi="宋体" w:eastAsia="仿宋_GB2312" w:cs="仿宋_GB2312"/>
          <w:b w:val="0"/>
          <w:i w:val="0"/>
          <w:iCs w:val="0"/>
          <w:caps w:val="0"/>
          <w:color w:val="000000" w:themeColor="text1"/>
          <w:spacing w:val="0"/>
          <w:w w:val="100"/>
          <w:sz w:val="32"/>
          <w:szCs w:val="32"/>
          <w:shd w:val="clear" w:fill="FFFFFF"/>
          <w14:textFill>
            <w14:solidFill>
              <w14:schemeClr w14:val="tx1"/>
            </w14:solidFill>
          </w14:textFill>
        </w:rPr>
        <w:t>条　本办法自2022年 月 日起施行，试行二年。《安徽省人民防空办公室关于实行人防工程建设不良行为信息报告和公告制度的通知》（皖人防【2014】132号）《安徽省人民防空办公室关于印发安徽省人防工程建设“黑名单”管理暂行办法的通知》（皖人防【2016】76号）《安徽省人民防空办公室关于印发人防工程防护防化设备市场信用行为监管细则的通知》(皖人防【2020】61号)同时废止</w:t>
      </w:r>
      <w:r>
        <w:rPr>
          <w:rFonts w:hint="eastAsia" w:ascii="仿宋_GB2312" w:hAnsi="宋体" w:eastAsia="仿宋_GB2312" w:cs="仿宋_GB2312"/>
          <w:b w:val="0"/>
          <w:i w:val="0"/>
          <w:iCs w:val="0"/>
          <w:caps w:val="0"/>
          <w:color w:val="000000" w:themeColor="text1"/>
          <w:spacing w:val="0"/>
          <w:w w:val="100"/>
          <w:sz w:val="32"/>
          <w:szCs w:val="32"/>
          <w:shd w:val="clear" w:fill="FFFFFF"/>
          <w:lang w:eastAsia="zh-CN"/>
          <w14:textFill>
            <w14:solidFill>
              <w14:schemeClr w14:val="tx1"/>
            </w14:solidFill>
          </w14:textFill>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69DA9F"/>
    <w:multiLevelType w:val="singleLevel"/>
    <w:tmpl w:val="BB69DA9F"/>
    <w:lvl w:ilvl="0" w:tentative="0">
      <w:start w:val="13"/>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C0466"/>
    <w:rsid w:val="011170A9"/>
    <w:rsid w:val="020E071D"/>
    <w:rsid w:val="025B0903"/>
    <w:rsid w:val="029E1CBD"/>
    <w:rsid w:val="02DE5FB2"/>
    <w:rsid w:val="046031CF"/>
    <w:rsid w:val="046242BB"/>
    <w:rsid w:val="0485450F"/>
    <w:rsid w:val="04E46295"/>
    <w:rsid w:val="05E2714B"/>
    <w:rsid w:val="07526DCF"/>
    <w:rsid w:val="08E265E7"/>
    <w:rsid w:val="09CB326C"/>
    <w:rsid w:val="0A301C5E"/>
    <w:rsid w:val="0B2C5EF8"/>
    <w:rsid w:val="0B9B5E31"/>
    <w:rsid w:val="0C0E1397"/>
    <w:rsid w:val="0C475DE4"/>
    <w:rsid w:val="0C5C4C0F"/>
    <w:rsid w:val="0C6A2FCD"/>
    <w:rsid w:val="0CE65215"/>
    <w:rsid w:val="0DD02539"/>
    <w:rsid w:val="0E7A36AC"/>
    <w:rsid w:val="0F7340A9"/>
    <w:rsid w:val="0FB735B7"/>
    <w:rsid w:val="109A1252"/>
    <w:rsid w:val="11286BBC"/>
    <w:rsid w:val="11A33137"/>
    <w:rsid w:val="11F74B2F"/>
    <w:rsid w:val="12DC6639"/>
    <w:rsid w:val="12E26B2E"/>
    <w:rsid w:val="14EF3A69"/>
    <w:rsid w:val="150219C5"/>
    <w:rsid w:val="15B35E59"/>
    <w:rsid w:val="16561A5F"/>
    <w:rsid w:val="16C33565"/>
    <w:rsid w:val="17185C27"/>
    <w:rsid w:val="1878670E"/>
    <w:rsid w:val="1A4811A7"/>
    <w:rsid w:val="1AD459F9"/>
    <w:rsid w:val="1B02253E"/>
    <w:rsid w:val="1B6863A8"/>
    <w:rsid w:val="1C3174CB"/>
    <w:rsid w:val="1CE43D54"/>
    <w:rsid w:val="1CF97EE2"/>
    <w:rsid w:val="1E223AA3"/>
    <w:rsid w:val="212415E6"/>
    <w:rsid w:val="22592470"/>
    <w:rsid w:val="22FD3739"/>
    <w:rsid w:val="232568B1"/>
    <w:rsid w:val="244F18C4"/>
    <w:rsid w:val="255205CC"/>
    <w:rsid w:val="26340F4A"/>
    <w:rsid w:val="27744615"/>
    <w:rsid w:val="279B7D5A"/>
    <w:rsid w:val="284E2941"/>
    <w:rsid w:val="2A437CA1"/>
    <w:rsid w:val="2AD532DC"/>
    <w:rsid w:val="2CFE153C"/>
    <w:rsid w:val="2D1970F7"/>
    <w:rsid w:val="2D293D63"/>
    <w:rsid w:val="2D3C100D"/>
    <w:rsid w:val="2DED6EB3"/>
    <w:rsid w:val="2FA1024C"/>
    <w:rsid w:val="313662C6"/>
    <w:rsid w:val="31F55D3B"/>
    <w:rsid w:val="329C771E"/>
    <w:rsid w:val="335F4714"/>
    <w:rsid w:val="33C54FEC"/>
    <w:rsid w:val="34100377"/>
    <w:rsid w:val="34D25A61"/>
    <w:rsid w:val="35236343"/>
    <w:rsid w:val="35492B47"/>
    <w:rsid w:val="35B52875"/>
    <w:rsid w:val="371F407C"/>
    <w:rsid w:val="378F428C"/>
    <w:rsid w:val="38AA5FA7"/>
    <w:rsid w:val="38BB5E09"/>
    <w:rsid w:val="38FE7A1B"/>
    <w:rsid w:val="39D430AB"/>
    <w:rsid w:val="39FA1738"/>
    <w:rsid w:val="3A2D59A4"/>
    <w:rsid w:val="3BEA3109"/>
    <w:rsid w:val="3C74441A"/>
    <w:rsid w:val="3C94779B"/>
    <w:rsid w:val="3D6F1F19"/>
    <w:rsid w:val="3DBD6691"/>
    <w:rsid w:val="3EA75D0A"/>
    <w:rsid w:val="3ECF3B0D"/>
    <w:rsid w:val="3ED505E4"/>
    <w:rsid w:val="3F1A5DE8"/>
    <w:rsid w:val="3F1B04DE"/>
    <w:rsid w:val="3F9438BA"/>
    <w:rsid w:val="3FAC61DE"/>
    <w:rsid w:val="40A77C03"/>
    <w:rsid w:val="42994E76"/>
    <w:rsid w:val="43F554EE"/>
    <w:rsid w:val="45EE452B"/>
    <w:rsid w:val="46584C37"/>
    <w:rsid w:val="46DE65AA"/>
    <w:rsid w:val="473420E0"/>
    <w:rsid w:val="47C749D9"/>
    <w:rsid w:val="488A7322"/>
    <w:rsid w:val="49534218"/>
    <w:rsid w:val="4AC44F2D"/>
    <w:rsid w:val="4B96193E"/>
    <w:rsid w:val="4D4631E3"/>
    <w:rsid w:val="4F745218"/>
    <w:rsid w:val="4F8C19C6"/>
    <w:rsid w:val="50E6396F"/>
    <w:rsid w:val="51145654"/>
    <w:rsid w:val="51E711AD"/>
    <w:rsid w:val="51EF0FD8"/>
    <w:rsid w:val="52407095"/>
    <w:rsid w:val="52806842"/>
    <w:rsid w:val="534E56FD"/>
    <w:rsid w:val="556D363E"/>
    <w:rsid w:val="55C92706"/>
    <w:rsid w:val="56A36216"/>
    <w:rsid w:val="57BA2CA5"/>
    <w:rsid w:val="57D61CB6"/>
    <w:rsid w:val="57E25C25"/>
    <w:rsid w:val="584C11E7"/>
    <w:rsid w:val="59796412"/>
    <w:rsid w:val="5A5B3176"/>
    <w:rsid w:val="5A68169B"/>
    <w:rsid w:val="5BDC78C5"/>
    <w:rsid w:val="5E9907E3"/>
    <w:rsid w:val="5EA7002A"/>
    <w:rsid w:val="5F4D45B6"/>
    <w:rsid w:val="5FED41F0"/>
    <w:rsid w:val="61E54BDA"/>
    <w:rsid w:val="622F2AD1"/>
    <w:rsid w:val="623F6AE3"/>
    <w:rsid w:val="639C12E8"/>
    <w:rsid w:val="6571449C"/>
    <w:rsid w:val="66EC435F"/>
    <w:rsid w:val="66F100F2"/>
    <w:rsid w:val="66F5402D"/>
    <w:rsid w:val="6A370E73"/>
    <w:rsid w:val="6A4859F0"/>
    <w:rsid w:val="6A9B2CED"/>
    <w:rsid w:val="6AEA7807"/>
    <w:rsid w:val="6BD522B0"/>
    <w:rsid w:val="6CBF3A44"/>
    <w:rsid w:val="6E8D2FC7"/>
    <w:rsid w:val="6FD21D41"/>
    <w:rsid w:val="6FDA6926"/>
    <w:rsid w:val="705A3EED"/>
    <w:rsid w:val="708D48B6"/>
    <w:rsid w:val="728A49DD"/>
    <w:rsid w:val="74445A2B"/>
    <w:rsid w:val="747D646E"/>
    <w:rsid w:val="750E4F54"/>
    <w:rsid w:val="75684E68"/>
    <w:rsid w:val="763D4BBC"/>
    <w:rsid w:val="764864C0"/>
    <w:rsid w:val="76487B07"/>
    <w:rsid w:val="7655608A"/>
    <w:rsid w:val="79906B90"/>
    <w:rsid w:val="7BEE6625"/>
    <w:rsid w:val="7C484039"/>
    <w:rsid w:val="7CD74E64"/>
    <w:rsid w:val="7D3E16F7"/>
    <w:rsid w:val="7ECB22D7"/>
    <w:rsid w:val="7EE77D39"/>
    <w:rsid w:val="7F775653"/>
    <w:rsid w:val="7FD42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2022-03-17T01:06:00Z</dcterms:created>
  <dc:creator>Administrator</dc:creator>
  <cp:lastModifiedBy>Administrator</cp:lastModifiedBy>
  <cp:lastPrinted>2022-03-18T09:25:00Z</cp:lastPrinted>
  <dcterms:modified xsi:type="dcterms:W3CDTF">2022-03-21T01:29:48Z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8D6B40063FE1481BBE7A3AD9B0349293</vt:lpwstr>
  </property>
</Properties>
</file>